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E11" w:rsidRDefault="00B52016" w:rsidP="00487239">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t>Тема 1:</w:t>
      </w:r>
      <w:r w:rsidRPr="00B52016">
        <w:rPr>
          <w:rFonts w:ascii="Times New Roman" w:hAnsi="Times New Roman" w:cs="Times New Roman"/>
          <w:sz w:val="24"/>
          <w:szCs w:val="24"/>
        </w:rPr>
        <w:t xml:space="preserve"> </w:t>
      </w:r>
      <w:proofErr w:type="spellStart"/>
      <w:r w:rsidRPr="00B52016">
        <w:rPr>
          <w:rFonts w:ascii="Times New Roman" w:hAnsi="Times New Roman" w:cs="Times New Roman"/>
          <w:sz w:val="24"/>
          <w:szCs w:val="24"/>
        </w:rPr>
        <w:t>Пренатальная</w:t>
      </w:r>
      <w:proofErr w:type="spellEnd"/>
      <w:r w:rsidRPr="00B52016">
        <w:rPr>
          <w:rFonts w:ascii="Times New Roman" w:hAnsi="Times New Roman" w:cs="Times New Roman"/>
          <w:sz w:val="24"/>
          <w:szCs w:val="24"/>
        </w:rPr>
        <w:t xml:space="preserve"> диагностика</w:t>
      </w:r>
    </w:p>
    <w:p w:rsidR="00487239" w:rsidRPr="00B52016" w:rsidRDefault="00487239" w:rsidP="00487239">
      <w:pPr>
        <w:spacing w:after="0" w:line="240" w:lineRule="auto"/>
        <w:jc w:val="center"/>
        <w:rPr>
          <w:rFonts w:ascii="Times New Roman" w:hAnsi="Times New Roman" w:cs="Times New Roman"/>
          <w:sz w:val="24"/>
          <w:szCs w:val="24"/>
        </w:rPr>
      </w:pPr>
    </w:p>
    <w:p w:rsidR="00B52016" w:rsidRPr="00B52016" w:rsidRDefault="00B52016" w:rsidP="002C2E11">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Pr="00B52016">
        <w:rPr>
          <w:rFonts w:ascii="Times New Roman" w:hAnsi="Times New Roman" w:cs="Times New Roman"/>
          <w:sz w:val="24"/>
          <w:szCs w:val="24"/>
        </w:rPr>
        <w:t xml:space="preserve"> Освоить представление о </w:t>
      </w:r>
      <w:proofErr w:type="spellStart"/>
      <w:r w:rsidRPr="00B52016">
        <w:rPr>
          <w:rFonts w:ascii="Times New Roman" w:hAnsi="Times New Roman" w:cs="Times New Roman"/>
          <w:sz w:val="24"/>
          <w:szCs w:val="24"/>
        </w:rPr>
        <w:t>пренатальной</w:t>
      </w:r>
      <w:proofErr w:type="spellEnd"/>
      <w:r w:rsidRPr="00B52016">
        <w:rPr>
          <w:rFonts w:ascii="Times New Roman" w:hAnsi="Times New Roman" w:cs="Times New Roman"/>
          <w:sz w:val="24"/>
          <w:szCs w:val="24"/>
        </w:rPr>
        <w:t xml:space="preserve"> диагностике.</w:t>
      </w:r>
    </w:p>
    <w:p w:rsidR="00B52016" w:rsidRPr="00B52016" w:rsidRDefault="00B52016" w:rsidP="002C2E11">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Pr="00B52016">
        <w:rPr>
          <w:rFonts w:ascii="Times New Roman" w:hAnsi="Times New Roman" w:cs="Times New Roman"/>
          <w:sz w:val="24"/>
          <w:szCs w:val="24"/>
        </w:rPr>
        <w:t xml:space="preserve"> 1. Понятие «</w:t>
      </w:r>
      <w:proofErr w:type="spellStart"/>
      <w:r w:rsidRPr="00B52016">
        <w:rPr>
          <w:rFonts w:ascii="Times New Roman" w:hAnsi="Times New Roman" w:cs="Times New Roman"/>
          <w:sz w:val="24"/>
          <w:szCs w:val="24"/>
        </w:rPr>
        <w:t>пренатальная</w:t>
      </w:r>
      <w:proofErr w:type="spellEnd"/>
      <w:r w:rsidRPr="00B52016">
        <w:rPr>
          <w:rFonts w:ascii="Times New Roman" w:hAnsi="Times New Roman" w:cs="Times New Roman"/>
          <w:sz w:val="24"/>
          <w:szCs w:val="24"/>
        </w:rPr>
        <w:t xml:space="preserve"> диагностика»</w:t>
      </w:r>
    </w:p>
    <w:p w:rsidR="00B52016" w:rsidRDefault="00B52016" w:rsidP="00B520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C2E11">
        <w:rPr>
          <w:rFonts w:ascii="Times New Roman" w:hAnsi="Times New Roman" w:cs="Times New Roman"/>
          <w:sz w:val="24"/>
          <w:szCs w:val="24"/>
        </w:rPr>
        <w:t xml:space="preserve">        </w:t>
      </w:r>
      <w:r w:rsidRPr="00B52016">
        <w:rPr>
          <w:rFonts w:ascii="Times New Roman" w:hAnsi="Times New Roman" w:cs="Times New Roman"/>
          <w:sz w:val="24"/>
          <w:szCs w:val="24"/>
        </w:rPr>
        <w:t>2. Методика проведения исследований</w:t>
      </w:r>
    </w:p>
    <w:p w:rsidR="002C2E11" w:rsidRDefault="002C2E11" w:rsidP="00B52016">
      <w:pPr>
        <w:spacing w:after="0" w:line="240" w:lineRule="auto"/>
        <w:jc w:val="both"/>
        <w:rPr>
          <w:rFonts w:ascii="Times New Roman" w:hAnsi="Times New Roman" w:cs="Times New Roman"/>
          <w:sz w:val="24"/>
          <w:szCs w:val="24"/>
        </w:rPr>
      </w:pPr>
    </w:p>
    <w:p w:rsidR="00B52016" w:rsidRPr="00487239" w:rsidRDefault="00B52016"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1.  Под понятием «</w:t>
      </w:r>
      <w:proofErr w:type="spellStart"/>
      <w:r w:rsidRPr="00487239">
        <w:rPr>
          <w:rFonts w:ascii="Times New Roman" w:hAnsi="Times New Roman" w:cs="Times New Roman"/>
          <w:sz w:val="24"/>
        </w:rPr>
        <w:t>пренатальная</w:t>
      </w:r>
      <w:proofErr w:type="spellEnd"/>
      <w:r w:rsidRPr="00487239">
        <w:rPr>
          <w:rFonts w:ascii="Times New Roman" w:hAnsi="Times New Roman" w:cs="Times New Roman"/>
          <w:sz w:val="24"/>
        </w:rPr>
        <w:t xml:space="preserve"> диагностика» понимается комплекс исследований, выполняемых в дородовой период. Основной целью ее выполнения выступает выявление различных патологий на этапе внутриутробного развития плода.</w:t>
      </w:r>
    </w:p>
    <w:p w:rsidR="00487239" w:rsidRDefault="005309A2"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В настоящее время в ряде стран уже доступна </w:t>
      </w:r>
      <w:proofErr w:type="spellStart"/>
      <w:r w:rsidRPr="00487239">
        <w:rPr>
          <w:rFonts w:ascii="Times New Roman" w:hAnsi="Times New Roman" w:cs="Times New Roman"/>
          <w:sz w:val="24"/>
        </w:rPr>
        <w:t>преимплантационная</w:t>
      </w:r>
      <w:proofErr w:type="spellEnd"/>
      <w:r w:rsidRPr="00487239">
        <w:rPr>
          <w:rFonts w:ascii="Times New Roman" w:hAnsi="Times New Roman" w:cs="Times New Roman"/>
          <w:sz w:val="24"/>
        </w:rPr>
        <w:t xml:space="preserve"> генетическая диагностика (до имплантации в матку) эмбриона, развившегося в результате искусственного оплодотворения</w:t>
      </w:r>
      <w:r w:rsidR="00A7214C" w:rsidRPr="00487239">
        <w:rPr>
          <w:rFonts w:ascii="Times New Roman" w:hAnsi="Times New Roman" w:cs="Times New Roman"/>
          <w:sz w:val="24"/>
        </w:rPr>
        <w:t xml:space="preserve">. </w:t>
      </w:r>
      <w:r w:rsidRPr="00487239">
        <w:rPr>
          <w:rFonts w:ascii="Times New Roman" w:hAnsi="Times New Roman" w:cs="Times New Roman"/>
          <w:sz w:val="24"/>
        </w:rPr>
        <w:t xml:space="preserve">Определяется наличие маркеров около 6000 наследственных заболеваний, после чего решается вопрос о целесообразности имплантации эмбриона в матку. </w:t>
      </w:r>
      <w:r w:rsidR="00B52016" w:rsidRPr="00487239">
        <w:rPr>
          <w:rFonts w:ascii="Times New Roman" w:hAnsi="Times New Roman" w:cs="Times New Roman"/>
          <w:sz w:val="24"/>
        </w:rPr>
        <w:t>При помощи данного вида исследования определяются заболевания, передающиеся по наследству, следовательно, таким способом можно установить различные отклонения.</w:t>
      </w:r>
    </w:p>
    <w:p w:rsidR="00A7214C" w:rsidRPr="00A7214C" w:rsidRDefault="00A7214C" w:rsidP="00487239">
      <w:pPr>
        <w:spacing w:after="0"/>
        <w:ind w:firstLine="567"/>
        <w:jc w:val="both"/>
        <w:rPr>
          <w:rFonts w:ascii="Times New Roman" w:hAnsi="Times New Roman" w:cs="Times New Roman"/>
          <w:sz w:val="24"/>
        </w:rPr>
      </w:pPr>
      <w:r w:rsidRPr="00A7214C">
        <w:rPr>
          <w:rFonts w:ascii="Times New Roman" w:eastAsia="Times New Roman" w:hAnsi="Times New Roman" w:cs="Times New Roman"/>
          <w:sz w:val="24"/>
          <w:szCs w:val="23"/>
          <w:lang w:eastAsia="ru-RU"/>
        </w:rPr>
        <w:t>Задачи ПД, как одного из разделов медико-генетической службы включают:</w:t>
      </w:r>
    </w:p>
    <w:p w:rsidR="00A7214C" w:rsidRPr="00A7214C" w:rsidRDefault="00A7214C" w:rsidP="00487239">
      <w:pPr>
        <w:pStyle w:val="a3"/>
        <w:numPr>
          <w:ilvl w:val="0"/>
          <w:numId w:val="4"/>
        </w:numPr>
        <w:spacing w:after="0" w:line="240" w:lineRule="auto"/>
        <w:ind w:firstLine="207"/>
        <w:jc w:val="both"/>
        <w:rPr>
          <w:rFonts w:ascii="Times New Roman" w:eastAsia="Times New Roman" w:hAnsi="Times New Roman" w:cs="Times New Roman"/>
          <w:sz w:val="24"/>
          <w:szCs w:val="23"/>
          <w:lang w:eastAsia="ru-RU"/>
        </w:rPr>
      </w:pPr>
      <w:r w:rsidRPr="00A7214C">
        <w:rPr>
          <w:rFonts w:ascii="Times New Roman" w:eastAsia="Times New Roman" w:hAnsi="Times New Roman" w:cs="Times New Roman"/>
          <w:sz w:val="24"/>
          <w:szCs w:val="23"/>
          <w:lang w:eastAsia="ru-RU"/>
        </w:rPr>
        <w:t xml:space="preserve">Предоставление исчерпывающей информации о степени риска рождения больного </w:t>
      </w:r>
      <w:r>
        <w:rPr>
          <w:rFonts w:ascii="Times New Roman" w:eastAsia="Times New Roman" w:hAnsi="Times New Roman" w:cs="Times New Roman"/>
          <w:sz w:val="24"/>
          <w:szCs w:val="23"/>
          <w:lang w:eastAsia="ru-RU"/>
        </w:rPr>
        <w:t>животного</w:t>
      </w:r>
      <w:r w:rsidRPr="00A7214C">
        <w:rPr>
          <w:rFonts w:ascii="Times New Roman" w:eastAsia="Times New Roman" w:hAnsi="Times New Roman" w:cs="Times New Roman"/>
          <w:sz w:val="24"/>
          <w:szCs w:val="23"/>
          <w:lang w:eastAsia="ru-RU"/>
        </w:rPr>
        <w:t>.</w:t>
      </w:r>
    </w:p>
    <w:p w:rsidR="00A7214C" w:rsidRPr="00A7214C" w:rsidRDefault="00A7214C" w:rsidP="00487239">
      <w:pPr>
        <w:pStyle w:val="a3"/>
        <w:numPr>
          <w:ilvl w:val="0"/>
          <w:numId w:val="4"/>
        </w:numPr>
        <w:spacing w:after="0" w:line="240" w:lineRule="auto"/>
        <w:ind w:firstLine="207"/>
        <w:jc w:val="both"/>
        <w:rPr>
          <w:rFonts w:ascii="Times New Roman" w:eastAsia="Times New Roman" w:hAnsi="Times New Roman" w:cs="Times New Roman"/>
          <w:sz w:val="24"/>
          <w:szCs w:val="23"/>
          <w:lang w:eastAsia="ru-RU"/>
        </w:rPr>
      </w:pPr>
      <w:r w:rsidRPr="00A7214C">
        <w:rPr>
          <w:rFonts w:ascii="Times New Roman" w:eastAsia="Times New Roman" w:hAnsi="Times New Roman" w:cs="Times New Roman"/>
          <w:sz w:val="24"/>
          <w:szCs w:val="23"/>
          <w:lang w:eastAsia="ru-RU"/>
        </w:rPr>
        <w:t>В случае высокого риска предоставление информации о возможности прерывания бере</w:t>
      </w:r>
      <w:r>
        <w:rPr>
          <w:rFonts w:ascii="Times New Roman" w:eastAsia="Times New Roman" w:hAnsi="Times New Roman" w:cs="Times New Roman"/>
          <w:sz w:val="24"/>
          <w:szCs w:val="23"/>
          <w:lang w:eastAsia="ru-RU"/>
        </w:rPr>
        <w:t>менности.</w:t>
      </w:r>
    </w:p>
    <w:p w:rsidR="00A7214C" w:rsidRPr="00A7214C" w:rsidRDefault="00A7214C" w:rsidP="00487239">
      <w:pPr>
        <w:pStyle w:val="a3"/>
        <w:numPr>
          <w:ilvl w:val="0"/>
          <w:numId w:val="4"/>
        </w:numPr>
        <w:spacing w:after="0" w:line="240" w:lineRule="auto"/>
        <w:ind w:firstLine="207"/>
        <w:jc w:val="both"/>
        <w:rPr>
          <w:rFonts w:ascii="Times New Roman" w:eastAsia="Times New Roman" w:hAnsi="Times New Roman" w:cs="Times New Roman"/>
          <w:sz w:val="24"/>
          <w:szCs w:val="23"/>
          <w:lang w:eastAsia="ru-RU"/>
        </w:rPr>
      </w:pPr>
      <w:r>
        <w:rPr>
          <w:rFonts w:ascii="Times New Roman" w:eastAsia="Times New Roman" w:hAnsi="Times New Roman" w:cs="Times New Roman"/>
          <w:sz w:val="24"/>
          <w:szCs w:val="23"/>
          <w:lang w:eastAsia="ru-RU"/>
        </w:rPr>
        <w:t>В</w:t>
      </w:r>
      <w:r w:rsidRPr="00A7214C">
        <w:rPr>
          <w:rFonts w:ascii="Times New Roman" w:eastAsia="Times New Roman" w:hAnsi="Times New Roman" w:cs="Times New Roman"/>
          <w:sz w:val="24"/>
          <w:szCs w:val="23"/>
          <w:lang w:eastAsia="ru-RU"/>
        </w:rPr>
        <w:t>едения беременности и ранней диагностики внутриутробной патологии.</w:t>
      </w:r>
    </w:p>
    <w:p w:rsidR="00A7214C" w:rsidRPr="00A7214C" w:rsidRDefault="00A7214C" w:rsidP="00487239">
      <w:pPr>
        <w:pStyle w:val="a3"/>
        <w:numPr>
          <w:ilvl w:val="0"/>
          <w:numId w:val="4"/>
        </w:numPr>
        <w:spacing w:after="0" w:line="240" w:lineRule="auto"/>
        <w:ind w:firstLine="207"/>
        <w:jc w:val="both"/>
        <w:rPr>
          <w:rFonts w:ascii="Times New Roman" w:eastAsia="Times New Roman" w:hAnsi="Times New Roman" w:cs="Times New Roman"/>
          <w:sz w:val="24"/>
          <w:szCs w:val="23"/>
          <w:lang w:eastAsia="ru-RU"/>
        </w:rPr>
      </w:pPr>
      <w:r w:rsidRPr="00A7214C">
        <w:rPr>
          <w:rFonts w:ascii="Times New Roman" w:eastAsia="Times New Roman" w:hAnsi="Times New Roman" w:cs="Times New Roman"/>
          <w:sz w:val="24"/>
          <w:szCs w:val="23"/>
          <w:lang w:eastAsia="ru-RU"/>
        </w:rPr>
        <w:t>Определение прогноза здоровья будущего потомства.</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2. Сегодня для проведения изучения эмбриона современная практическая </w:t>
      </w:r>
      <w:proofErr w:type="spellStart"/>
      <w:r w:rsidRPr="00487239">
        <w:rPr>
          <w:rFonts w:ascii="Times New Roman" w:hAnsi="Times New Roman" w:cs="Times New Roman"/>
          <w:sz w:val="24"/>
        </w:rPr>
        <w:t>репродуктология</w:t>
      </w:r>
      <w:proofErr w:type="spellEnd"/>
      <w:r w:rsidRPr="00487239">
        <w:rPr>
          <w:rFonts w:ascii="Times New Roman" w:hAnsi="Times New Roman" w:cs="Times New Roman"/>
          <w:sz w:val="24"/>
        </w:rPr>
        <w:t xml:space="preserve"> использует множество методов, у которых уровень надежности, а также степень возможности высоки. Выделяют две группы проведения </w:t>
      </w:r>
      <w:proofErr w:type="spellStart"/>
      <w:r w:rsidRPr="00487239">
        <w:rPr>
          <w:rFonts w:ascii="Times New Roman" w:hAnsi="Times New Roman" w:cs="Times New Roman"/>
          <w:sz w:val="24"/>
        </w:rPr>
        <w:t>пренатальной</w:t>
      </w:r>
      <w:proofErr w:type="spellEnd"/>
      <w:r w:rsidRPr="00487239">
        <w:rPr>
          <w:rFonts w:ascii="Times New Roman" w:hAnsi="Times New Roman" w:cs="Times New Roman"/>
          <w:sz w:val="24"/>
        </w:rPr>
        <w:t xml:space="preserve"> диагностики: инвазивным способом и </w:t>
      </w:r>
      <w:proofErr w:type="spellStart"/>
      <w:r w:rsidRPr="00487239">
        <w:rPr>
          <w:rFonts w:ascii="Times New Roman" w:hAnsi="Times New Roman" w:cs="Times New Roman"/>
          <w:sz w:val="24"/>
        </w:rPr>
        <w:t>неинвазивные</w:t>
      </w:r>
      <w:proofErr w:type="spellEnd"/>
      <w:r w:rsidRPr="00487239">
        <w:rPr>
          <w:rFonts w:ascii="Times New Roman" w:hAnsi="Times New Roman" w:cs="Times New Roman"/>
          <w:sz w:val="24"/>
        </w:rPr>
        <w:t>.</w:t>
      </w:r>
    </w:p>
    <w:p w:rsidR="002C2E11" w:rsidRPr="00487239" w:rsidRDefault="002C2E11" w:rsidP="00487239">
      <w:pPr>
        <w:spacing w:after="0"/>
        <w:ind w:firstLine="567"/>
        <w:jc w:val="both"/>
        <w:rPr>
          <w:rFonts w:ascii="Times New Roman" w:hAnsi="Times New Roman" w:cs="Times New Roman"/>
          <w:sz w:val="24"/>
        </w:rPr>
      </w:pPr>
      <w:proofErr w:type="spellStart"/>
      <w:r w:rsidRPr="00487239">
        <w:rPr>
          <w:rFonts w:ascii="Times New Roman" w:hAnsi="Times New Roman" w:cs="Times New Roman"/>
          <w:sz w:val="24"/>
        </w:rPr>
        <w:t>Пренатальное</w:t>
      </w:r>
      <w:proofErr w:type="spellEnd"/>
      <w:r w:rsidRPr="00487239">
        <w:rPr>
          <w:rFonts w:ascii="Times New Roman" w:hAnsi="Times New Roman" w:cs="Times New Roman"/>
          <w:sz w:val="24"/>
        </w:rPr>
        <w:t xml:space="preserve"> исследование инвазивным методом подразумевает вторжение в женский организм, в частности полость матки, путем хирургического вмешательства.</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Данный способ для плода является достаточно небезопасным, а также и матери, следовательно, применяют его исключительно в редких случаях, если существуют некие опасения за здоровье будущего малыша. В организм матери такое медицинское вторжение необходимо выполнить, чтобы осуществить забор крови из пуповины, образцов тканей – хориона, плаценты и других важных материалов.</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При инвазивном </w:t>
      </w:r>
      <w:proofErr w:type="spellStart"/>
      <w:r w:rsidRPr="00487239">
        <w:rPr>
          <w:rFonts w:ascii="Times New Roman" w:hAnsi="Times New Roman" w:cs="Times New Roman"/>
          <w:sz w:val="24"/>
        </w:rPr>
        <w:t>пренатальном</w:t>
      </w:r>
      <w:proofErr w:type="spellEnd"/>
      <w:r w:rsidRPr="00487239">
        <w:rPr>
          <w:rFonts w:ascii="Times New Roman" w:hAnsi="Times New Roman" w:cs="Times New Roman"/>
          <w:sz w:val="24"/>
        </w:rPr>
        <w:t xml:space="preserve"> исследовании, помогающего определить наследственные недуги, а также различные изменения в развитии плода, выполняют такие процедуры:</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1. </w:t>
      </w:r>
      <w:proofErr w:type="spellStart"/>
      <w:r w:rsidRPr="00487239">
        <w:rPr>
          <w:rFonts w:ascii="Times New Roman" w:hAnsi="Times New Roman" w:cs="Times New Roman"/>
          <w:sz w:val="24"/>
        </w:rPr>
        <w:t>Амниоцентез</w:t>
      </w:r>
      <w:proofErr w:type="spellEnd"/>
      <w:r w:rsidRPr="00487239">
        <w:rPr>
          <w:rFonts w:ascii="Times New Roman" w:hAnsi="Times New Roman" w:cs="Times New Roman"/>
          <w:sz w:val="24"/>
        </w:rPr>
        <w:t xml:space="preserve"> – это означает выполнение прокола оболочек плодного пузыря для того, чтобы получить амниотическую жидкость, возможно, ороговевшие эпителии </w:t>
      </w:r>
      <w:proofErr w:type="gramStart"/>
      <w:r w:rsidRPr="00487239">
        <w:rPr>
          <w:rFonts w:ascii="Times New Roman" w:hAnsi="Times New Roman" w:cs="Times New Roman"/>
          <w:sz w:val="24"/>
        </w:rPr>
        <w:t>амнионе</w:t>
      </w:r>
      <w:proofErr w:type="gramEnd"/>
      <w:r w:rsidRPr="00487239">
        <w:rPr>
          <w:rFonts w:ascii="Times New Roman" w:hAnsi="Times New Roman" w:cs="Times New Roman"/>
          <w:sz w:val="24"/>
        </w:rPr>
        <w:t xml:space="preserve"> плода. Проводят выполнение этой процедуры на 15 - 18 неделе.  </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Данная диагностика выполняется при помощи УЗИ через область брюшины, это помогает устранить повреждение плаценты. В достаточно редких случаях выполняют </w:t>
      </w:r>
      <w:proofErr w:type="spellStart"/>
      <w:r w:rsidRPr="00487239">
        <w:rPr>
          <w:rFonts w:ascii="Times New Roman" w:hAnsi="Times New Roman" w:cs="Times New Roman"/>
          <w:sz w:val="24"/>
        </w:rPr>
        <w:t>амниоцентез</w:t>
      </w:r>
      <w:proofErr w:type="spellEnd"/>
      <w:r w:rsidRPr="00487239">
        <w:rPr>
          <w:rFonts w:ascii="Times New Roman" w:hAnsi="Times New Roman" w:cs="Times New Roman"/>
          <w:sz w:val="24"/>
        </w:rPr>
        <w:t xml:space="preserve"> влагалищным способом. Из полости амниона выполняют забор жидкости около 8-10 </w:t>
      </w:r>
      <w:proofErr w:type="spellStart"/>
      <w:r w:rsidRPr="00487239">
        <w:rPr>
          <w:rFonts w:ascii="Times New Roman" w:hAnsi="Times New Roman" w:cs="Times New Roman"/>
          <w:sz w:val="24"/>
        </w:rPr>
        <w:t>миллитров</w:t>
      </w:r>
      <w:proofErr w:type="spellEnd"/>
      <w:r w:rsidRPr="00487239">
        <w:rPr>
          <w:rFonts w:ascii="Times New Roman" w:hAnsi="Times New Roman" w:cs="Times New Roman"/>
          <w:sz w:val="24"/>
        </w:rPr>
        <w:t>. Значимой для диагностики является исключительно концентрация АФП, при наличии изменений передней брюшной стенки и существовании аномалий нервной трубки уровень АФП значительно увеличивается.</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При проведении </w:t>
      </w:r>
      <w:proofErr w:type="spellStart"/>
      <w:r w:rsidRPr="00487239">
        <w:rPr>
          <w:rFonts w:ascii="Times New Roman" w:hAnsi="Times New Roman" w:cs="Times New Roman"/>
          <w:sz w:val="24"/>
        </w:rPr>
        <w:t>амниоцентеза</w:t>
      </w:r>
      <w:proofErr w:type="spellEnd"/>
      <w:r w:rsidRPr="00487239">
        <w:rPr>
          <w:rFonts w:ascii="Times New Roman" w:hAnsi="Times New Roman" w:cs="Times New Roman"/>
          <w:sz w:val="24"/>
        </w:rPr>
        <w:t xml:space="preserve"> главным источником для диагностики являются клетки. Они в обязательном порядке биохимических исследований и цитогенетических диагностик проходят этап культивирования, который длится от 2 до 4 недель. Лишь при молекулярно-</w:t>
      </w:r>
      <w:r w:rsidRPr="00487239">
        <w:rPr>
          <w:rFonts w:ascii="Times New Roman" w:hAnsi="Times New Roman" w:cs="Times New Roman"/>
          <w:sz w:val="24"/>
        </w:rPr>
        <w:lastRenderedPageBreak/>
        <w:t>генетических исследованиях, выполняемых путем ПЦР, не требуется культивирование клеток.</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2. </w:t>
      </w:r>
      <w:proofErr w:type="spellStart"/>
      <w:r w:rsidRPr="00487239">
        <w:rPr>
          <w:rFonts w:ascii="Times New Roman" w:hAnsi="Times New Roman" w:cs="Times New Roman"/>
          <w:sz w:val="24"/>
        </w:rPr>
        <w:t>Кордоцентез</w:t>
      </w:r>
      <w:proofErr w:type="spellEnd"/>
      <w:r w:rsidRPr="00487239">
        <w:rPr>
          <w:rFonts w:ascii="Times New Roman" w:hAnsi="Times New Roman" w:cs="Times New Roman"/>
          <w:sz w:val="24"/>
        </w:rPr>
        <w:t> – иными словами это процесс взятия пуповинной крови, выполняемый на 18-22 недели. Затем делают диагностирование пробы крови на определение наследственных болезней.</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Этот способ исследования применяют для определения заболеваний, передающихся наследственно, которые вызваны изменением количества, возможно структуры хромосом, также он помогает установить гематологические заболевания.</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В процессе </w:t>
      </w:r>
      <w:proofErr w:type="spellStart"/>
      <w:r w:rsidRPr="00487239">
        <w:rPr>
          <w:rFonts w:ascii="Times New Roman" w:hAnsi="Times New Roman" w:cs="Times New Roman"/>
          <w:sz w:val="24"/>
        </w:rPr>
        <w:t>кордоцентеза</w:t>
      </w:r>
      <w:proofErr w:type="spellEnd"/>
      <w:r w:rsidRPr="00487239">
        <w:rPr>
          <w:rFonts w:ascii="Times New Roman" w:hAnsi="Times New Roman" w:cs="Times New Roman"/>
          <w:sz w:val="24"/>
        </w:rPr>
        <w:t> в качестве диагностирования используется гематологический статус и внутриутробные инфекции. Данная манипуляция в 80-98 процентов случаев показывает превосходные результаты при первой же попытке.</w:t>
      </w:r>
    </w:p>
    <w:p w:rsidR="002C2E11" w:rsidRPr="00487239" w:rsidRDefault="002C2E11" w:rsidP="00487239">
      <w:pPr>
        <w:spacing w:after="0"/>
        <w:ind w:firstLine="567"/>
        <w:jc w:val="both"/>
        <w:rPr>
          <w:rFonts w:ascii="Times New Roman" w:hAnsi="Times New Roman" w:cs="Times New Roman"/>
          <w:sz w:val="24"/>
        </w:rPr>
      </w:pPr>
      <w:proofErr w:type="spellStart"/>
      <w:r w:rsidRPr="00487239">
        <w:rPr>
          <w:rFonts w:ascii="Times New Roman" w:hAnsi="Times New Roman" w:cs="Times New Roman"/>
          <w:sz w:val="24"/>
        </w:rPr>
        <w:t>Кордоцентез</w:t>
      </w:r>
      <w:proofErr w:type="spellEnd"/>
      <w:r w:rsidRPr="00487239">
        <w:rPr>
          <w:rFonts w:ascii="Times New Roman" w:hAnsi="Times New Roman" w:cs="Times New Roman"/>
          <w:sz w:val="24"/>
        </w:rPr>
        <w:t xml:space="preserve"> имеет определенные преимущества, если сравнивать его с процессом </w:t>
      </w:r>
      <w:proofErr w:type="spellStart"/>
      <w:r w:rsidRPr="00487239">
        <w:rPr>
          <w:rFonts w:ascii="Times New Roman" w:hAnsi="Times New Roman" w:cs="Times New Roman"/>
          <w:sz w:val="24"/>
        </w:rPr>
        <w:t>амниоцентеза</w:t>
      </w:r>
      <w:proofErr w:type="spellEnd"/>
      <w:r w:rsidRPr="00487239">
        <w:rPr>
          <w:rFonts w:ascii="Times New Roman" w:hAnsi="Times New Roman" w:cs="Times New Roman"/>
          <w:sz w:val="24"/>
        </w:rPr>
        <w:t>, так как в первом случае берется кровь, которая представляет собой наиболее удобный предмет, используемый для проведения исследования, нежели клетки плодных вод.</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Чтобы определить серьезные заболевания кожи, передающиеся наследственным путем, к примеру, такие как </w:t>
      </w:r>
      <w:proofErr w:type="spellStart"/>
      <w:r w:rsidRPr="00487239">
        <w:rPr>
          <w:rFonts w:ascii="Times New Roman" w:hAnsi="Times New Roman" w:cs="Times New Roman"/>
          <w:sz w:val="24"/>
        </w:rPr>
        <w:t>эпидермолиз</w:t>
      </w:r>
      <w:proofErr w:type="spellEnd"/>
      <w:r w:rsidRPr="00487239">
        <w:rPr>
          <w:rFonts w:ascii="Times New Roman" w:hAnsi="Times New Roman" w:cs="Times New Roman"/>
          <w:sz w:val="24"/>
        </w:rPr>
        <w:t>, проводят биопсию кожного покрова плода. Затем выполняется патоморфологическое диагностирование, в редких случаях электронно-микроскопическое. Присутствие кожных заболеваний наследственного характера помогут установить морфологические критерии, при помощи которых можно определить точный диагноз, возможно, опровергнуть его.</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3. </w:t>
      </w:r>
      <w:proofErr w:type="spellStart"/>
      <w:r w:rsidRPr="00487239">
        <w:rPr>
          <w:rFonts w:ascii="Times New Roman" w:hAnsi="Times New Roman" w:cs="Times New Roman"/>
          <w:sz w:val="24"/>
        </w:rPr>
        <w:t>Фетоскопия</w:t>
      </w:r>
      <w:proofErr w:type="spellEnd"/>
      <w:r w:rsidRPr="00487239">
        <w:rPr>
          <w:rFonts w:ascii="Times New Roman" w:hAnsi="Times New Roman" w:cs="Times New Roman"/>
          <w:sz w:val="24"/>
        </w:rPr>
        <w:t> - когда выполняют введение зонда, оценивая состояние внутриутробного развития плода. Этот метод в качестве определения врожденных пороков развития применяется в особо редких случаях. Его проводят в период 18-23 недели вынашивания плода.</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Поскольку практически все пороки развития, имеющие врожденный характер, можно рассмотреть при помощи ультразвукового исследования и применения оптического зонда, однако, первый способ диагностирования является более безопасным. Поскольку в процессе выполнения </w:t>
      </w:r>
      <w:proofErr w:type="spellStart"/>
      <w:r w:rsidRPr="00487239">
        <w:rPr>
          <w:rFonts w:ascii="Times New Roman" w:hAnsi="Times New Roman" w:cs="Times New Roman"/>
          <w:sz w:val="24"/>
        </w:rPr>
        <w:t>фетоскопии</w:t>
      </w:r>
      <w:proofErr w:type="spellEnd"/>
      <w:r w:rsidRPr="00487239">
        <w:rPr>
          <w:rFonts w:ascii="Times New Roman" w:hAnsi="Times New Roman" w:cs="Times New Roman"/>
          <w:sz w:val="24"/>
        </w:rPr>
        <w:t xml:space="preserve"> необходимо в амниотическую полость вводить оптический зонд, а это способно спровоцировать осложнение течения беременности. При проведении </w:t>
      </w:r>
      <w:proofErr w:type="spellStart"/>
      <w:r w:rsidRPr="00487239">
        <w:rPr>
          <w:rFonts w:ascii="Times New Roman" w:hAnsi="Times New Roman" w:cs="Times New Roman"/>
          <w:sz w:val="24"/>
        </w:rPr>
        <w:t>фетоскопии</w:t>
      </w:r>
      <w:proofErr w:type="spellEnd"/>
      <w:r w:rsidRPr="00487239">
        <w:rPr>
          <w:rFonts w:ascii="Times New Roman" w:hAnsi="Times New Roman" w:cs="Times New Roman"/>
          <w:sz w:val="24"/>
        </w:rPr>
        <w:t xml:space="preserve"> в семи-восьми процентах случаев происходят выкидыши.</w:t>
      </w:r>
    </w:p>
    <w:p w:rsidR="002C2E11" w:rsidRPr="00487239" w:rsidRDefault="002C2E11"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Ультразвуковое исследование является основным </w:t>
      </w:r>
      <w:proofErr w:type="spellStart"/>
      <w:r w:rsidRPr="00487239">
        <w:rPr>
          <w:rFonts w:ascii="Times New Roman" w:hAnsi="Times New Roman" w:cs="Times New Roman"/>
          <w:sz w:val="24"/>
        </w:rPr>
        <w:t>неинвазивным</w:t>
      </w:r>
      <w:proofErr w:type="spellEnd"/>
      <w:r w:rsidRPr="00487239">
        <w:rPr>
          <w:rFonts w:ascii="Times New Roman" w:hAnsi="Times New Roman" w:cs="Times New Roman"/>
          <w:sz w:val="24"/>
        </w:rPr>
        <w:t xml:space="preserve"> методом при выполнении </w:t>
      </w:r>
      <w:proofErr w:type="spellStart"/>
      <w:r w:rsidRPr="00487239">
        <w:rPr>
          <w:rFonts w:ascii="Times New Roman" w:hAnsi="Times New Roman" w:cs="Times New Roman"/>
          <w:sz w:val="24"/>
        </w:rPr>
        <w:t>пренатальной</w:t>
      </w:r>
      <w:proofErr w:type="spellEnd"/>
      <w:r w:rsidRPr="00487239">
        <w:rPr>
          <w:rFonts w:ascii="Times New Roman" w:hAnsi="Times New Roman" w:cs="Times New Roman"/>
          <w:sz w:val="24"/>
        </w:rPr>
        <w:t xml:space="preserve"> процедуры, которая проводится два раза в период вынашивания плода.  </w:t>
      </w:r>
    </w:p>
    <w:p w:rsidR="00B52016" w:rsidRPr="00B52016" w:rsidRDefault="00B52016" w:rsidP="00487239">
      <w:pPr>
        <w:spacing w:after="0" w:line="240" w:lineRule="auto"/>
        <w:jc w:val="both"/>
        <w:rPr>
          <w:rFonts w:ascii="Times New Roman" w:hAnsi="Times New Roman" w:cs="Times New Roman"/>
          <w:sz w:val="24"/>
          <w:szCs w:val="24"/>
        </w:rPr>
      </w:pPr>
    </w:p>
    <w:p w:rsidR="00B52016" w:rsidRPr="00B52016" w:rsidRDefault="00B52016" w:rsidP="00A7214C">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B52016" w:rsidRPr="00B52016" w:rsidRDefault="00B52016" w:rsidP="00A7214C">
      <w:pPr>
        <w:pStyle w:val="a3"/>
        <w:numPr>
          <w:ilvl w:val="0"/>
          <w:numId w:val="1"/>
        </w:numPr>
        <w:spacing w:after="0" w:line="240" w:lineRule="auto"/>
        <w:ind w:hanging="153"/>
        <w:jc w:val="both"/>
        <w:rPr>
          <w:rFonts w:ascii="Times New Roman" w:hAnsi="Times New Roman" w:cs="Times New Roman"/>
          <w:sz w:val="24"/>
          <w:szCs w:val="24"/>
        </w:rPr>
      </w:pPr>
      <w:r w:rsidRPr="00B52016">
        <w:rPr>
          <w:rFonts w:ascii="Times New Roman" w:hAnsi="Times New Roman" w:cs="Times New Roman"/>
          <w:sz w:val="24"/>
          <w:szCs w:val="24"/>
        </w:rPr>
        <w:t>Что означает термин «</w:t>
      </w:r>
      <w:proofErr w:type="spellStart"/>
      <w:r w:rsidRPr="00B52016">
        <w:rPr>
          <w:rFonts w:ascii="Times New Roman" w:hAnsi="Times New Roman" w:cs="Times New Roman"/>
          <w:sz w:val="24"/>
          <w:szCs w:val="24"/>
        </w:rPr>
        <w:t>пренатальная</w:t>
      </w:r>
      <w:proofErr w:type="spellEnd"/>
      <w:r w:rsidRPr="00B52016">
        <w:rPr>
          <w:rFonts w:ascii="Times New Roman" w:hAnsi="Times New Roman" w:cs="Times New Roman"/>
          <w:sz w:val="24"/>
          <w:szCs w:val="24"/>
        </w:rPr>
        <w:t xml:space="preserve"> диагностика»</w:t>
      </w:r>
    </w:p>
    <w:p w:rsidR="00B52016" w:rsidRPr="00B52016" w:rsidRDefault="00B52016" w:rsidP="00A7214C">
      <w:pPr>
        <w:pStyle w:val="a3"/>
        <w:numPr>
          <w:ilvl w:val="0"/>
          <w:numId w:val="1"/>
        </w:numPr>
        <w:spacing w:after="0" w:line="240" w:lineRule="auto"/>
        <w:ind w:hanging="153"/>
        <w:jc w:val="both"/>
        <w:rPr>
          <w:rFonts w:ascii="Times New Roman" w:hAnsi="Times New Roman" w:cs="Times New Roman"/>
          <w:sz w:val="24"/>
          <w:szCs w:val="24"/>
        </w:rPr>
      </w:pPr>
      <w:r w:rsidRPr="00B52016">
        <w:rPr>
          <w:rFonts w:ascii="Times New Roman" w:hAnsi="Times New Roman" w:cs="Times New Roman"/>
          <w:sz w:val="24"/>
          <w:szCs w:val="24"/>
        </w:rPr>
        <w:t>Какова методика проведения исследований?</w:t>
      </w:r>
    </w:p>
    <w:p w:rsidR="00B52016" w:rsidRDefault="00B52016"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373293" w:rsidRDefault="00373293" w:rsidP="00B52016">
      <w:pPr>
        <w:spacing w:after="0" w:line="240" w:lineRule="auto"/>
        <w:jc w:val="both"/>
        <w:rPr>
          <w:rFonts w:ascii="Times New Roman" w:hAnsi="Times New Roman" w:cs="Times New Roman"/>
          <w:sz w:val="24"/>
          <w:szCs w:val="24"/>
        </w:rPr>
      </w:pPr>
    </w:p>
    <w:p w:rsidR="00487239" w:rsidRDefault="00487239" w:rsidP="00B52016">
      <w:pPr>
        <w:spacing w:after="0" w:line="240" w:lineRule="auto"/>
        <w:jc w:val="both"/>
        <w:rPr>
          <w:rFonts w:ascii="Times New Roman" w:hAnsi="Times New Roman" w:cs="Times New Roman"/>
          <w:sz w:val="24"/>
          <w:szCs w:val="24"/>
        </w:rPr>
      </w:pPr>
    </w:p>
    <w:p w:rsidR="00487239" w:rsidRPr="00B52016" w:rsidRDefault="00487239" w:rsidP="00B52016">
      <w:pPr>
        <w:spacing w:after="0" w:line="240" w:lineRule="auto"/>
        <w:jc w:val="both"/>
        <w:rPr>
          <w:rFonts w:ascii="Times New Roman" w:hAnsi="Times New Roman" w:cs="Times New Roman"/>
          <w:sz w:val="24"/>
          <w:szCs w:val="24"/>
        </w:rPr>
      </w:pPr>
    </w:p>
    <w:p w:rsidR="00B52016" w:rsidRDefault="00B52016" w:rsidP="00352C54">
      <w:pPr>
        <w:spacing w:after="0" w:line="240" w:lineRule="auto"/>
        <w:jc w:val="center"/>
        <w:rPr>
          <w:rFonts w:ascii="Times New Roman" w:hAnsi="Times New Roman" w:cs="Times New Roman"/>
          <w:b/>
          <w:sz w:val="24"/>
          <w:szCs w:val="24"/>
        </w:rPr>
      </w:pPr>
      <w:r w:rsidRPr="00B52016">
        <w:rPr>
          <w:rFonts w:ascii="Times New Roman" w:hAnsi="Times New Roman" w:cs="Times New Roman"/>
          <w:b/>
          <w:sz w:val="24"/>
          <w:szCs w:val="24"/>
        </w:rPr>
        <w:t xml:space="preserve">Тема </w:t>
      </w:r>
      <w:r w:rsidR="00A7214C">
        <w:rPr>
          <w:rFonts w:ascii="Times New Roman" w:hAnsi="Times New Roman" w:cs="Times New Roman"/>
          <w:b/>
          <w:sz w:val="24"/>
          <w:szCs w:val="24"/>
        </w:rPr>
        <w:t>2</w:t>
      </w:r>
      <w:r w:rsidRPr="00B52016">
        <w:rPr>
          <w:rFonts w:ascii="Times New Roman" w:hAnsi="Times New Roman" w:cs="Times New Roman"/>
          <w:b/>
          <w:sz w:val="24"/>
          <w:szCs w:val="24"/>
        </w:rPr>
        <w:t>:</w:t>
      </w:r>
      <w:r w:rsidR="00352C54">
        <w:rPr>
          <w:rFonts w:ascii="Times New Roman" w:hAnsi="Times New Roman" w:cs="Times New Roman"/>
          <w:b/>
          <w:sz w:val="24"/>
          <w:szCs w:val="24"/>
        </w:rPr>
        <w:t xml:space="preserve"> </w:t>
      </w:r>
      <w:r w:rsidR="00352C54" w:rsidRPr="00B71CBB">
        <w:rPr>
          <w:rFonts w:ascii="Times New Roman" w:hAnsi="Times New Roman" w:cs="Times New Roman"/>
          <w:sz w:val="24"/>
          <w:szCs w:val="24"/>
        </w:rPr>
        <w:t>Гормональные методы исследований</w:t>
      </w:r>
    </w:p>
    <w:p w:rsidR="00487239" w:rsidRPr="00B52016" w:rsidRDefault="00487239" w:rsidP="00352C54">
      <w:pPr>
        <w:spacing w:after="0" w:line="240" w:lineRule="auto"/>
        <w:jc w:val="center"/>
        <w:rPr>
          <w:rFonts w:ascii="Times New Roman" w:hAnsi="Times New Roman" w:cs="Times New Roman"/>
          <w:b/>
          <w:sz w:val="24"/>
          <w:szCs w:val="24"/>
        </w:rPr>
      </w:pPr>
    </w:p>
    <w:p w:rsidR="00B52016" w:rsidRPr="00B52016" w:rsidRDefault="00B52016" w:rsidP="00352C54">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Цель:</w:t>
      </w:r>
      <w:r w:rsidR="00352C54">
        <w:rPr>
          <w:rFonts w:ascii="Times New Roman" w:hAnsi="Times New Roman" w:cs="Times New Roman"/>
          <w:b/>
          <w:sz w:val="24"/>
          <w:szCs w:val="24"/>
        </w:rPr>
        <w:t xml:space="preserve"> </w:t>
      </w:r>
      <w:r w:rsidR="00352C54" w:rsidRPr="00352C54">
        <w:rPr>
          <w:rFonts w:ascii="Times New Roman" w:hAnsi="Times New Roman" w:cs="Times New Roman"/>
          <w:sz w:val="24"/>
          <w:szCs w:val="24"/>
        </w:rPr>
        <w:t>Ознакомиться с методами исследований с помощью гормонов</w:t>
      </w:r>
    </w:p>
    <w:p w:rsidR="00B52016" w:rsidRDefault="00B52016" w:rsidP="00352C54">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План:</w:t>
      </w:r>
      <w:r w:rsidR="00352C54">
        <w:rPr>
          <w:rFonts w:ascii="Times New Roman" w:hAnsi="Times New Roman" w:cs="Times New Roman"/>
          <w:b/>
          <w:sz w:val="24"/>
          <w:szCs w:val="24"/>
        </w:rPr>
        <w:t xml:space="preserve"> </w:t>
      </w:r>
      <w:r w:rsidR="00352C54" w:rsidRPr="00352C54">
        <w:rPr>
          <w:rFonts w:ascii="Times New Roman" w:hAnsi="Times New Roman" w:cs="Times New Roman"/>
          <w:sz w:val="24"/>
          <w:szCs w:val="24"/>
        </w:rPr>
        <w:t>1. Цель гормонального исследования</w:t>
      </w:r>
    </w:p>
    <w:p w:rsidR="00352C54" w:rsidRDefault="00352C54" w:rsidP="00352C5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52C54">
        <w:rPr>
          <w:rFonts w:ascii="Times New Roman" w:hAnsi="Times New Roman" w:cs="Times New Roman"/>
          <w:sz w:val="24"/>
          <w:szCs w:val="24"/>
        </w:rPr>
        <w:t>2. Методы гормональных исследований</w:t>
      </w:r>
    </w:p>
    <w:p w:rsidR="00487239" w:rsidRDefault="00487239" w:rsidP="00352C54">
      <w:pPr>
        <w:spacing w:after="0" w:line="240" w:lineRule="auto"/>
        <w:ind w:firstLine="567"/>
        <w:jc w:val="both"/>
        <w:rPr>
          <w:rFonts w:ascii="Times New Roman" w:hAnsi="Times New Roman" w:cs="Times New Roman"/>
          <w:sz w:val="24"/>
          <w:szCs w:val="24"/>
        </w:rPr>
      </w:pPr>
    </w:p>
    <w:p w:rsidR="00352C54" w:rsidRPr="00487239" w:rsidRDefault="00352C54"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1. Гормональная регуляция функций в организме животных на современном этапе развития биологической науки стала таким ее разделом, без познаний которого немыслим дальнейший прогресс в изучении сущности обмена веществ и его регуляции, а, следовательно, и повышения продуктивности животных до уровня, обеспечивающего успешное решение задач, поставленных по дальнейшему увлечению производства животноводческой продукции.</w:t>
      </w:r>
    </w:p>
    <w:p w:rsidR="00352C54" w:rsidRPr="00487239" w:rsidRDefault="00352C54"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 xml:space="preserve">Необходимость увеличения производства продуктов животноводства ставит перед сельскохозяйственной наукой новые требования в области изучения и практического применения физиологических основ повышения продуктивности сельскохозяйственных животных. В связи с этим приобретают </w:t>
      </w:r>
      <w:proofErr w:type="gramStart"/>
      <w:r w:rsidRPr="00487239">
        <w:rPr>
          <w:rFonts w:ascii="Times New Roman" w:hAnsi="Times New Roman" w:cs="Times New Roman"/>
          <w:sz w:val="24"/>
        </w:rPr>
        <w:t>важное значение</w:t>
      </w:r>
      <w:proofErr w:type="gramEnd"/>
      <w:r w:rsidRPr="00487239">
        <w:rPr>
          <w:rFonts w:ascii="Times New Roman" w:hAnsi="Times New Roman" w:cs="Times New Roman"/>
          <w:sz w:val="24"/>
        </w:rPr>
        <w:t xml:space="preserve"> изыскание и широкое применение биологически активных веществ, в частности гормональных препаратов и их аналогов, для регуляции функций размножения животных, повышения их молочной, мясной и шерстной продуктивности, искусственного вызывания лактации, а также для профилактики различных заболеваний в условиях промышленной технологии содержания животных. Изыскание новых, высокоэффективных гормональных препаратов и их синтетических аналогов, а также вопросы технологии и промышленного производства этих препаратов в масштабах, отвечающих широким запросам животноводства и ветеринарии, составляют важнейшую проблему.</w:t>
      </w:r>
    </w:p>
    <w:p w:rsidR="00352C54" w:rsidRPr="00487239" w:rsidRDefault="00352C54"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Применение гормональных препаратов в животноводстве и ветеринарии может быть эффективным как в отдельности, так и в сочетании с витаминами, микроэлементами и другими биологически активными веществами. Широкое применение гормонов и их аналогов, наряду с применением других биологически активных веществ, обеспечит не только стимуляцию роста и продуктивности животных, но окажет также положительное влияние на защитные механизмы и устойчивость животных к различным заболеваниям</w:t>
      </w:r>
    </w:p>
    <w:p w:rsidR="00352C54" w:rsidRPr="00487239" w:rsidRDefault="00352C54" w:rsidP="00487239">
      <w:pPr>
        <w:spacing w:after="0"/>
        <w:ind w:firstLine="567"/>
        <w:jc w:val="both"/>
        <w:rPr>
          <w:rFonts w:ascii="Times New Roman" w:hAnsi="Times New Roman" w:cs="Times New Roman"/>
          <w:sz w:val="24"/>
        </w:rPr>
      </w:pPr>
      <w:r w:rsidRPr="00487239">
        <w:rPr>
          <w:rFonts w:ascii="Times New Roman" w:hAnsi="Times New Roman" w:cs="Times New Roman"/>
          <w:sz w:val="24"/>
        </w:rPr>
        <w:t>Дальнейшие научные исследования и рациональное использование достижений эндокринологии раскрывают большие перспективы целенаправленного регулирования обмена веществ и повышения различных видов продуктивности сельскохозяйственных животных</w:t>
      </w:r>
      <w:r w:rsidR="00487239">
        <w:rPr>
          <w:rFonts w:ascii="Times New Roman" w:hAnsi="Times New Roman" w:cs="Times New Roman"/>
          <w:sz w:val="24"/>
        </w:rPr>
        <w:t>.</w:t>
      </w:r>
    </w:p>
    <w:p w:rsidR="00AA370D" w:rsidRDefault="003E59ED" w:rsidP="00AA370D">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hAnsi="Times New Roman" w:cs="Times New Roman"/>
          <w:sz w:val="24"/>
          <w:szCs w:val="24"/>
        </w:rPr>
        <w:t xml:space="preserve">2. </w:t>
      </w:r>
      <w:r w:rsidR="003E40AF" w:rsidRPr="00AA370D">
        <w:rPr>
          <w:rFonts w:ascii="Times New Roman" w:hAnsi="Times New Roman" w:cs="Times New Roman"/>
          <w:sz w:val="24"/>
          <w:szCs w:val="24"/>
        </w:rPr>
        <w:t xml:space="preserve">Методы гормональных исследований самок </w:t>
      </w:r>
      <w:r w:rsidR="003E40AF" w:rsidRPr="00AA370D">
        <w:rPr>
          <w:rFonts w:ascii="Times New Roman" w:eastAsia="Times New Roman" w:hAnsi="Times New Roman" w:cs="Times New Roman"/>
          <w:color w:val="000000"/>
          <w:sz w:val="24"/>
          <w:szCs w:val="24"/>
          <w:lang w:eastAsia="ru-RU"/>
        </w:rPr>
        <w:t xml:space="preserve">основываются   на выявлении специфических изменений гормональных функций яичников или плаценты, обмена веществ матери и поступающих в ее организм продуктов метаболизма плода. Наиболее точны гормональные. Для обнаружения гормонов </w:t>
      </w:r>
      <w:proofErr w:type="spellStart"/>
      <w:r w:rsidR="003E40AF" w:rsidRPr="00AA370D">
        <w:rPr>
          <w:rFonts w:ascii="Times New Roman" w:eastAsia="Times New Roman" w:hAnsi="Times New Roman" w:cs="Times New Roman"/>
          <w:color w:val="000000"/>
          <w:sz w:val="24"/>
          <w:szCs w:val="24"/>
          <w:lang w:eastAsia="ru-RU"/>
        </w:rPr>
        <w:t>иссл</w:t>
      </w:r>
      <w:proofErr w:type="spellEnd"/>
      <w:r w:rsidR="003E40AF" w:rsidRPr="00AA370D">
        <w:rPr>
          <w:rFonts w:ascii="Times New Roman" w:eastAsia="Times New Roman" w:hAnsi="Times New Roman" w:cs="Times New Roman"/>
          <w:color w:val="000000"/>
          <w:sz w:val="24"/>
          <w:szCs w:val="24"/>
          <w:lang w:eastAsia="ru-RU"/>
        </w:rPr>
        <w:t xml:space="preserve">. сыворотку крови, мочу или молоко. Чтобы выявить гонадотропные гормоны, сыворотку крови исследуемой самки в разных дозах вводят нескольким инфантильным мышам или крысам. Результат оценивают через 100 ч путем осмотра яичников, в которых обнаруживают </w:t>
      </w:r>
      <w:proofErr w:type="spellStart"/>
      <w:r w:rsidR="003E40AF" w:rsidRPr="00AA370D">
        <w:rPr>
          <w:rFonts w:ascii="Times New Roman" w:eastAsia="Times New Roman" w:hAnsi="Times New Roman" w:cs="Times New Roman"/>
          <w:color w:val="000000"/>
          <w:sz w:val="24"/>
          <w:szCs w:val="24"/>
          <w:lang w:eastAsia="ru-RU"/>
        </w:rPr>
        <w:t>овулировавщие</w:t>
      </w:r>
      <w:proofErr w:type="spellEnd"/>
      <w:r w:rsidR="003E40AF" w:rsidRPr="00AA370D">
        <w:rPr>
          <w:rFonts w:ascii="Times New Roman" w:eastAsia="Times New Roman" w:hAnsi="Times New Roman" w:cs="Times New Roman"/>
          <w:color w:val="000000"/>
          <w:sz w:val="24"/>
          <w:szCs w:val="24"/>
          <w:lang w:eastAsia="ru-RU"/>
        </w:rPr>
        <w:t xml:space="preserve"> фолликулы</w:t>
      </w:r>
      <w:r w:rsidR="00AA370D">
        <w:rPr>
          <w:rFonts w:ascii="Times New Roman" w:eastAsia="Times New Roman" w:hAnsi="Times New Roman" w:cs="Times New Roman"/>
          <w:color w:val="000000"/>
          <w:sz w:val="24"/>
          <w:szCs w:val="24"/>
          <w:lang w:eastAsia="ru-RU"/>
        </w:rPr>
        <w:t>.</w:t>
      </w:r>
    </w:p>
    <w:p w:rsidR="00AA370D" w:rsidRDefault="003E40AF" w:rsidP="00AA370D">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eastAsia="Times New Roman" w:hAnsi="Times New Roman" w:cs="Times New Roman"/>
          <w:color w:val="000000"/>
          <w:sz w:val="24"/>
          <w:szCs w:val="24"/>
          <w:lang w:eastAsia="ru-RU"/>
        </w:rPr>
        <w:t xml:space="preserve">Быстрее ответ можно получить по методу Ф, Фридмана. В животноводстве применяют модификацию этой реакции. Изолированно содержащейся крольчихе вводят в ушную вену 10 мл сыворотки крови исследуемой самки. Через 36—48 ч после инъекции проводят лапаротомию, и если в сыворотке крови имели гонадотропины, то в яичниках обнаруживают кровоизлияния на месте разорвавшихся фолликулов, а также фолликулы с заполненными кровью полостями. После заживления раны брюшной стенки через 2—3 </w:t>
      </w:r>
      <w:proofErr w:type="spellStart"/>
      <w:r w:rsidRPr="00AA370D">
        <w:rPr>
          <w:rFonts w:ascii="Times New Roman" w:eastAsia="Times New Roman" w:hAnsi="Times New Roman" w:cs="Times New Roman"/>
          <w:color w:val="000000"/>
          <w:sz w:val="24"/>
          <w:szCs w:val="24"/>
          <w:lang w:eastAsia="ru-RU"/>
        </w:rPr>
        <w:t>нед</w:t>
      </w:r>
      <w:proofErr w:type="spellEnd"/>
      <w:r w:rsidRPr="00AA370D">
        <w:rPr>
          <w:rFonts w:ascii="Times New Roman" w:eastAsia="Times New Roman" w:hAnsi="Times New Roman" w:cs="Times New Roman"/>
          <w:color w:val="000000"/>
          <w:sz w:val="24"/>
          <w:szCs w:val="24"/>
          <w:lang w:eastAsia="ru-RU"/>
        </w:rPr>
        <w:t xml:space="preserve"> крольчиху вновь </w:t>
      </w:r>
      <w:r w:rsidRPr="00AA370D">
        <w:rPr>
          <w:rFonts w:ascii="Times New Roman" w:eastAsia="Times New Roman" w:hAnsi="Times New Roman" w:cs="Times New Roman"/>
          <w:color w:val="000000"/>
          <w:sz w:val="24"/>
          <w:szCs w:val="24"/>
          <w:lang w:eastAsia="ru-RU"/>
        </w:rPr>
        <w:lastRenderedPageBreak/>
        <w:t xml:space="preserve">можно использовать для </w:t>
      </w:r>
      <w:proofErr w:type="spellStart"/>
      <w:r w:rsidRPr="00AA370D">
        <w:rPr>
          <w:rFonts w:ascii="Times New Roman" w:eastAsia="Times New Roman" w:hAnsi="Times New Roman" w:cs="Times New Roman"/>
          <w:color w:val="000000"/>
          <w:sz w:val="24"/>
          <w:szCs w:val="24"/>
          <w:lang w:eastAsia="ru-RU"/>
        </w:rPr>
        <w:t>биопробы</w:t>
      </w:r>
      <w:proofErr w:type="spellEnd"/>
      <w:r w:rsidRPr="00AA370D">
        <w:rPr>
          <w:rFonts w:ascii="Times New Roman" w:eastAsia="Times New Roman" w:hAnsi="Times New Roman" w:cs="Times New Roman"/>
          <w:color w:val="000000"/>
          <w:sz w:val="24"/>
          <w:szCs w:val="24"/>
          <w:lang w:eastAsia="ru-RU"/>
        </w:rPr>
        <w:t xml:space="preserve">. У кобылы в период 1,5— 4 </w:t>
      </w:r>
      <w:proofErr w:type="spellStart"/>
      <w:proofErr w:type="gramStart"/>
      <w:r w:rsidRPr="00AA370D">
        <w:rPr>
          <w:rFonts w:ascii="Times New Roman" w:eastAsia="Times New Roman" w:hAnsi="Times New Roman" w:cs="Times New Roman"/>
          <w:color w:val="000000"/>
          <w:sz w:val="24"/>
          <w:szCs w:val="24"/>
          <w:lang w:eastAsia="ru-RU"/>
        </w:rPr>
        <w:t>мес</w:t>
      </w:r>
      <w:proofErr w:type="spellEnd"/>
      <w:proofErr w:type="gramEnd"/>
      <w:r w:rsidRPr="00AA370D">
        <w:rPr>
          <w:rFonts w:ascii="Times New Roman" w:eastAsia="Times New Roman" w:hAnsi="Times New Roman" w:cs="Times New Roman"/>
          <w:color w:val="000000"/>
          <w:sz w:val="24"/>
          <w:szCs w:val="24"/>
          <w:lang w:eastAsia="ru-RU"/>
        </w:rPr>
        <w:t xml:space="preserve"> беременности точность определения достигает 98 %.</w:t>
      </w:r>
      <w:r w:rsidRPr="00AA370D">
        <w:rPr>
          <w:rFonts w:ascii="Times New Roman" w:eastAsia="Times New Roman" w:hAnsi="Times New Roman" w:cs="Times New Roman"/>
          <w:color w:val="000000"/>
          <w:sz w:val="24"/>
          <w:szCs w:val="24"/>
          <w:lang w:eastAsia="ru-RU"/>
        </w:rPr>
        <w:br/>
        <w:t xml:space="preserve">У кобыл с 5-го месяца беременности и у свиней с 23-го по 32-й и после 75-го дня беременности можно обнаружить в моче фолликулин (эстрогены) путем </w:t>
      </w:r>
      <w:proofErr w:type="spellStart"/>
      <w:r w:rsidRPr="00AA370D">
        <w:rPr>
          <w:rFonts w:ascii="Times New Roman" w:eastAsia="Times New Roman" w:hAnsi="Times New Roman" w:cs="Times New Roman"/>
          <w:color w:val="000000"/>
          <w:sz w:val="24"/>
          <w:szCs w:val="24"/>
          <w:lang w:eastAsia="ru-RU"/>
        </w:rPr>
        <w:t>биопробы</w:t>
      </w:r>
      <w:proofErr w:type="spellEnd"/>
      <w:r w:rsidRPr="00AA370D">
        <w:rPr>
          <w:rFonts w:ascii="Times New Roman" w:eastAsia="Times New Roman" w:hAnsi="Times New Roman" w:cs="Times New Roman"/>
          <w:color w:val="000000"/>
          <w:sz w:val="24"/>
          <w:szCs w:val="24"/>
          <w:lang w:eastAsia="ru-RU"/>
        </w:rPr>
        <w:t xml:space="preserve"> на </w:t>
      </w:r>
      <w:proofErr w:type="spellStart"/>
      <w:r w:rsidRPr="00AA370D">
        <w:rPr>
          <w:rFonts w:ascii="Times New Roman" w:eastAsia="Times New Roman" w:hAnsi="Times New Roman" w:cs="Times New Roman"/>
          <w:color w:val="000000"/>
          <w:sz w:val="24"/>
          <w:szCs w:val="24"/>
          <w:lang w:eastAsia="ru-RU"/>
        </w:rPr>
        <w:t>овариоэктомированных</w:t>
      </w:r>
      <w:proofErr w:type="spellEnd"/>
      <w:r w:rsidRPr="00AA370D">
        <w:rPr>
          <w:rFonts w:ascii="Times New Roman" w:eastAsia="Times New Roman" w:hAnsi="Times New Roman" w:cs="Times New Roman"/>
          <w:color w:val="000000"/>
          <w:sz w:val="24"/>
          <w:szCs w:val="24"/>
          <w:lang w:eastAsia="ru-RU"/>
        </w:rPr>
        <w:t xml:space="preserve"> мышах по методике С. </w:t>
      </w:r>
      <w:proofErr w:type="spellStart"/>
      <w:r w:rsidRPr="00AA370D">
        <w:rPr>
          <w:rFonts w:ascii="Times New Roman" w:eastAsia="Times New Roman" w:hAnsi="Times New Roman" w:cs="Times New Roman"/>
          <w:color w:val="000000"/>
          <w:sz w:val="24"/>
          <w:szCs w:val="24"/>
          <w:lang w:eastAsia="ru-RU"/>
        </w:rPr>
        <w:t>Ашгейма</w:t>
      </w:r>
      <w:proofErr w:type="spellEnd"/>
      <w:r w:rsidRPr="00AA370D">
        <w:rPr>
          <w:rFonts w:ascii="Times New Roman" w:eastAsia="Times New Roman" w:hAnsi="Times New Roman" w:cs="Times New Roman"/>
          <w:color w:val="000000"/>
          <w:sz w:val="24"/>
          <w:szCs w:val="24"/>
          <w:lang w:eastAsia="ru-RU"/>
        </w:rPr>
        <w:t xml:space="preserve"> и Б. </w:t>
      </w:r>
      <w:proofErr w:type="spellStart"/>
      <w:r w:rsidRPr="00AA370D">
        <w:rPr>
          <w:rFonts w:ascii="Times New Roman" w:eastAsia="Times New Roman" w:hAnsi="Times New Roman" w:cs="Times New Roman"/>
          <w:color w:val="000000"/>
          <w:sz w:val="24"/>
          <w:szCs w:val="24"/>
          <w:lang w:eastAsia="ru-RU"/>
        </w:rPr>
        <w:t>Цондека</w:t>
      </w:r>
      <w:proofErr w:type="spellEnd"/>
      <w:r w:rsidRPr="00AA370D">
        <w:rPr>
          <w:rFonts w:ascii="Times New Roman" w:eastAsia="Times New Roman" w:hAnsi="Times New Roman" w:cs="Times New Roman"/>
          <w:color w:val="000000"/>
          <w:sz w:val="24"/>
          <w:szCs w:val="24"/>
          <w:lang w:eastAsia="ru-RU"/>
        </w:rPr>
        <w:t xml:space="preserve"> или физико-химическим методом по Г. </w:t>
      </w:r>
      <w:proofErr w:type="spellStart"/>
      <w:r w:rsidRPr="00AA370D">
        <w:rPr>
          <w:rFonts w:ascii="Times New Roman" w:eastAsia="Times New Roman" w:hAnsi="Times New Roman" w:cs="Times New Roman"/>
          <w:color w:val="000000"/>
          <w:sz w:val="24"/>
          <w:szCs w:val="24"/>
          <w:lang w:eastAsia="ru-RU"/>
        </w:rPr>
        <w:t>Иттриху</w:t>
      </w:r>
      <w:proofErr w:type="spellEnd"/>
      <w:r w:rsidRPr="00AA370D">
        <w:rPr>
          <w:rFonts w:ascii="Times New Roman" w:eastAsia="Times New Roman" w:hAnsi="Times New Roman" w:cs="Times New Roman"/>
          <w:color w:val="000000"/>
          <w:sz w:val="24"/>
          <w:szCs w:val="24"/>
          <w:lang w:eastAsia="ru-RU"/>
        </w:rPr>
        <w:t xml:space="preserve">. Число правильных диагнозов достигает 98 %. </w:t>
      </w:r>
    </w:p>
    <w:p w:rsidR="00AA370D" w:rsidRDefault="003E40AF" w:rsidP="00AA370D">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eastAsia="Times New Roman" w:hAnsi="Times New Roman" w:cs="Times New Roman"/>
          <w:color w:val="000000"/>
          <w:sz w:val="24"/>
          <w:szCs w:val="24"/>
          <w:lang w:eastAsia="ru-RU"/>
        </w:rPr>
        <w:t xml:space="preserve">В последние годы за рубежом чаще используют диагностику беременности по выявлению в сыворотке крови или молоке </w:t>
      </w:r>
      <w:proofErr w:type="spellStart"/>
      <w:r w:rsidRPr="00AA370D">
        <w:rPr>
          <w:rFonts w:ascii="Times New Roman" w:eastAsia="Times New Roman" w:hAnsi="Times New Roman" w:cs="Times New Roman"/>
          <w:color w:val="000000"/>
          <w:sz w:val="24"/>
          <w:szCs w:val="24"/>
          <w:lang w:eastAsia="ru-RU"/>
        </w:rPr>
        <w:t>радиоиммунологическим</w:t>
      </w:r>
      <w:proofErr w:type="spellEnd"/>
      <w:r w:rsidRPr="00AA370D">
        <w:rPr>
          <w:rFonts w:ascii="Times New Roman" w:eastAsia="Times New Roman" w:hAnsi="Times New Roman" w:cs="Times New Roman"/>
          <w:color w:val="000000"/>
          <w:sz w:val="24"/>
          <w:szCs w:val="24"/>
          <w:lang w:eastAsia="ru-RU"/>
        </w:rPr>
        <w:t xml:space="preserve"> или другими методами прогестерона. Материал для исследования берут после осеменения: у кобыл через 18—23 дня, у коров через 19—23, у овец через 17—20, у коз через 22—26, у свиней через 20—24 дня. Точность диагностики колеблется в пределах 60-100</w:t>
      </w:r>
      <w:proofErr w:type="gramStart"/>
      <w:r w:rsidRPr="00AA370D">
        <w:rPr>
          <w:rFonts w:ascii="Times New Roman" w:eastAsia="Times New Roman" w:hAnsi="Times New Roman" w:cs="Times New Roman"/>
          <w:color w:val="000000"/>
          <w:sz w:val="24"/>
          <w:szCs w:val="24"/>
          <w:lang w:eastAsia="ru-RU"/>
        </w:rPr>
        <w:t xml:space="preserve"> %</w:t>
      </w:r>
      <w:r w:rsidRPr="00AA370D">
        <w:rPr>
          <w:rFonts w:ascii="Times New Roman" w:eastAsia="Times New Roman" w:hAnsi="Times New Roman" w:cs="Times New Roman"/>
          <w:color w:val="000000"/>
          <w:sz w:val="24"/>
          <w:szCs w:val="24"/>
          <w:lang w:eastAsia="ru-RU"/>
        </w:rPr>
        <w:br/>
        <w:t>В</w:t>
      </w:r>
      <w:proofErr w:type="gramEnd"/>
      <w:r w:rsidRPr="00AA370D">
        <w:rPr>
          <w:rFonts w:ascii="Times New Roman" w:eastAsia="Times New Roman" w:hAnsi="Times New Roman" w:cs="Times New Roman"/>
          <w:color w:val="000000"/>
          <w:sz w:val="24"/>
          <w:szCs w:val="24"/>
          <w:lang w:eastAsia="ru-RU"/>
        </w:rPr>
        <w:t>ыявлять беременность можно по РТГА (в присутствии сыворотки крови беременной самки агглютинации эритроцитов не происходит). У кобыл точность такой диагностики с 40-го по 115-й день беременности составляет 95 %. У овец этот способ можно использов</w:t>
      </w:r>
      <w:r w:rsidR="00AA370D">
        <w:rPr>
          <w:rFonts w:ascii="Times New Roman" w:eastAsia="Times New Roman" w:hAnsi="Times New Roman" w:cs="Times New Roman"/>
          <w:color w:val="000000"/>
          <w:sz w:val="24"/>
          <w:szCs w:val="24"/>
          <w:lang w:eastAsia="ru-RU"/>
        </w:rPr>
        <w:t>ать с 6-го дня после осеменения</w:t>
      </w:r>
    </w:p>
    <w:p w:rsidR="003E40AF" w:rsidRPr="00AA370D" w:rsidRDefault="003E40AF" w:rsidP="00AA370D">
      <w:pPr>
        <w:shd w:val="clear" w:color="auto" w:fill="FFFFFF"/>
        <w:spacing w:after="0"/>
        <w:ind w:firstLine="567"/>
        <w:jc w:val="both"/>
        <w:rPr>
          <w:rFonts w:ascii="Times New Roman" w:eastAsia="Times New Roman" w:hAnsi="Times New Roman" w:cs="Times New Roman"/>
          <w:color w:val="000000"/>
          <w:sz w:val="24"/>
          <w:szCs w:val="24"/>
          <w:lang w:eastAsia="ru-RU"/>
        </w:rPr>
      </w:pPr>
      <w:r w:rsidRPr="00AA370D">
        <w:rPr>
          <w:rFonts w:ascii="Times New Roman" w:eastAsia="Times New Roman" w:hAnsi="Times New Roman" w:cs="Times New Roman"/>
          <w:color w:val="000000"/>
          <w:sz w:val="24"/>
          <w:szCs w:val="24"/>
          <w:lang w:eastAsia="ru-RU"/>
        </w:rPr>
        <w:t>Недостатки всех лабораторных методов диагностики беременности и бесплодия — их кропотливость и малая производительность. Кроме того, даже самые точные гормональные методы диагностики могут быть использованы в большинстве случаев при таких сроках беременности, когда ее можно диагностировать клиническими методами исследования</w:t>
      </w:r>
      <w:proofErr w:type="gramStart"/>
      <w:r w:rsidRPr="00AA370D">
        <w:rPr>
          <w:rFonts w:ascii="Times New Roman" w:eastAsia="Times New Roman" w:hAnsi="Times New Roman" w:cs="Times New Roman"/>
          <w:color w:val="000000"/>
          <w:sz w:val="24"/>
          <w:szCs w:val="24"/>
          <w:shd w:val="clear" w:color="auto" w:fill="FFFFFF"/>
          <w:lang w:eastAsia="ru-RU"/>
        </w:rPr>
        <w:t> </w:t>
      </w:r>
      <w:r w:rsidR="00AA370D" w:rsidRPr="00AA370D">
        <w:rPr>
          <w:rFonts w:ascii="Times New Roman" w:eastAsia="Times New Roman" w:hAnsi="Times New Roman" w:cs="Times New Roman"/>
          <w:color w:val="000000"/>
          <w:sz w:val="24"/>
          <w:szCs w:val="24"/>
          <w:shd w:val="clear" w:color="auto" w:fill="FFFFFF"/>
          <w:lang w:eastAsia="ru-RU"/>
        </w:rPr>
        <w:t>.</w:t>
      </w:r>
      <w:proofErr w:type="gramEnd"/>
    </w:p>
    <w:p w:rsidR="00C24FF2" w:rsidRPr="00C24FF2" w:rsidRDefault="00C24FF2" w:rsidP="00AA370D">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В оценке гормонального статуса </w:t>
      </w:r>
      <w:r>
        <w:rPr>
          <w:rFonts w:ascii="Times New Roman" w:hAnsi="Times New Roman" w:cs="Times New Roman"/>
          <w:sz w:val="24"/>
        </w:rPr>
        <w:t>самки</w:t>
      </w:r>
      <w:r w:rsidRPr="00C24FF2">
        <w:rPr>
          <w:rFonts w:ascii="Times New Roman" w:hAnsi="Times New Roman" w:cs="Times New Roman"/>
          <w:sz w:val="24"/>
        </w:rPr>
        <w:t xml:space="preserve"> необходимо учитывать, что в ранние сроки беременности повышается функция всех желез внутренней секреции, особенно возрастает продукция прогестерона желтым телом яичника.</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С развитием беременности возрастает роль плаценты. Уже в </w:t>
      </w:r>
      <w:proofErr w:type="spellStart"/>
      <w:r w:rsidRPr="00C24FF2">
        <w:rPr>
          <w:rFonts w:ascii="Times New Roman" w:hAnsi="Times New Roman" w:cs="Times New Roman"/>
          <w:sz w:val="24"/>
        </w:rPr>
        <w:t>прединплантационный</w:t>
      </w:r>
      <w:proofErr w:type="spellEnd"/>
      <w:r w:rsidRPr="00C24FF2">
        <w:rPr>
          <w:rFonts w:ascii="Times New Roman" w:hAnsi="Times New Roman" w:cs="Times New Roman"/>
          <w:sz w:val="24"/>
        </w:rPr>
        <w:t xml:space="preserve"> период на стадии </w:t>
      </w:r>
      <w:proofErr w:type="spellStart"/>
      <w:r w:rsidRPr="00C24FF2">
        <w:rPr>
          <w:rFonts w:ascii="Times New Roman" w:hAnsi="Times New Roman" w:cs="Times New Roman"/>
          <w:sz w:val="24"/>
        </w:rPr>
        <w:t>бластоцисты</w:t>
      </w:r>
      <w:proofErr w:type="spellEnd"/>
      <w:r w:rsidRPr="00C24FF2">
        <w:rPr>
          <w:rFonts w:ascii="Times New Roman" w:hAnsi="Times New Roman" w:cs="Times New Roman"/>
          <w:sz w:val="24"/>
        </w:rPr>
        <w:t xml:space="preserve"> зародышевые клетки продуцируют прогестерон, </w:t>
      </w:r>
      <w:proofErr w:type="spellStart"/>
      <w:r w:rsidRPr="00C24FF2">
        <w:rPr>
          <w:rFonts w:ascii="Times New Roman" w:hAnsi="Times New Roman" w:cs="Times New Roman"/>
          <w:sz w:val="24"/>
        </w:rPr>
        <w:t>эстрадиол</w:t>
      </w:r>
      <w:proofErr w:type="spellEnd"/>
      <w:r w:rsidRPr="00C24FF2">
        <w:rPr>
          <w:rFonts w:ascii="Times New Roman" w:hAnsi="Times New Roman" w:cs="Times New Roman"/>
          <w:sz w:val="24"/>
        </w:rPr>
        <w:t xml:space="preserve"> и хорионический гонадотропин, имеющие большое значение для имплантации плодного яйца.</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В процессе органогенеза плода гормональная активность плаценты возрастает, и в течение всей беременности она секретирует большое число гормонов; определяя их количественное значение, можно судить о состоянии плаценты:</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1. Хорионический гонадотропин (по биологическому действию сходен с </w:t>
      </w:r>
      <w:proofErr w:type="spellStart"/>
      <w:r w:rsidRPr="00C24FF2">
        <w:rPr>
          <w:rFonts w:ascii="Times New Roman" w:hAnsi="Times New Roman" w:cs="Times New Roman"/>
          <w:sz w:val="24"/>
        </w:rPr>
        <w:t>лютеинизирующим</w:t>
      </w:r>
      <w:proofErr w:type="spellEnd"/>
      <w:r w:rsidRPr="00C24FF2">
        <w:rPr>
          <w:rFonts w:ascii="Times New Roman" w:hAnsi="Times New Roman" w:cs="Times New Roman"/>
          <w:sz w:val="24"/>
        </w:rPr>
        <w:t xml:space="preserve"> гонадотропином) – в ранние сроки беременности стимулирует синтез эстрогенов в желтом теле яичника, во второй половине беременности стимулирует синтез эстрогенов в плаценте. К 8-10 неделе отмечается максимальная концентрация ХГТ крови (60-100 МЕ/мл), во втором триместре — 10 МЕ/мл, в 3 триместре несколько возрастает. Концентрацию ХГТ можно определять в моче, в которой он начинает определяться со 2 недели беременности. Динамика концентрации его в моче коррелирует с таковой в крови.</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2. Плацентарный </w:t>
      </w:r>
      <w:proofErr w:type="spellStart"/>
      <w:r w:rsidRPr="00C24FF2">
        <w:rPr>
          <w:rFonts w:ascii="Times New Roman" w:hAnsi="Times New Roman" w:cs="Times New Roman"/>
          <w:sz w:val="24"/>
        </w:rPr>
        <w:t>лактоген</w:t>
      </w:r>
      <w:proofErr w:type="spellEnd"/>
      <w:r w:rsidRPr="00C24FF2">
        <w:rPr>
          <w:rFonts w:ascii="Times New Roman" w:hAnsi="Times New Roman" w:cs="Times New Roman"/>
          <w:sz w:val="24"/>
        </w:rPr>
        <w:t xml:space="preserve"> – обладает активностью пролактина, оказывает </w:t>
      </w:r>
      <w:proofErr w:type="spellStart"/>
      <w:r w:rsidRPr="00C24FF2">
        <w:rPr>
          <w:rFonts w:ascii="Times New Roman" w:hAnsi="Times New Roman" w:cs="Times New Roman"/>
          <w:sz w:val="24"/>
        </w:rPr>
        <w:t>лактогенный</w:t>
      </w:r>
      <w:proofErr w:type="spellEnd"/>
      <w:r w:rsidRPr="00C24FF2">
        <w:rPr>
          <w:rFonts w:ascii="Times New Roman" w:hAnsi="Times New Roman" w:cs="Times New Roman"/>
          <w:sz w:val="24"/>
        </w:rPr>
        <w:t xml:space="preserve"> и </w:t>
      </w:r>
      <w:proofErr w:type="spellStart"/>
      <w:r w:rsidRPr="00C24FF2">
        <w:rPr>
          <w:rFonts w:ascii="Times New Roman" w:hAnsi="Times New Roman" w:cs="Times New Roman"/>
          <w:sz w:val="24"/>
        </w:rPr>
        <w:t>лютеотропный</w:t>
      </w:r>
      <w:proofErr w:type="spellEnd"/>
      <w:r w:rsidRPr="00C24FF2">
        <w:rPr>
          <w:rFonts w:ascii="Times New Roman" w:hAnsi="Times New Roman" w:cs="Times New Roman"/>
          <w:sz w:val="24"/>
        </w:rPr>
        <w:t xml:space="preserve"> эффект, поддерживая </w:t>
      </w:r>
      <w:proofErr w:type="spellStart"/>
      <w:r w:rsidRPr="00C24FF2">
        <w:rPr>
          <w:rFonts w:ascii="Times New Roman" w:hAnsi="Times New Roman" w:cs="Times New Roman"/>
          <w:sz w:val="24"/>
        </w:rPr>
        <w:t>стероидогенез</w:t>
      </w:r>
      <w:proofErr w:type="spellEnd"/>
      <w:r w:rsidRPr="00C24FF2">
        <w:rPr>
          <w:rFonts w:ascii="Times New Roman" w:hAnsi="Times New Roman" w:cs="Times New Roman"/>
          <w:sz w:val="24"/>
        </w:rPr>
        <w:t xml:space="preserve"> в желтом теле яичника в 1 триместре беременности; регулирует углеводный и липидный обмен, усиливает синтез белка в организме плода. Чрезвычайно короткий период </w:t>
      </w:r>
      <w:proofErr w:type="spellStart"/>
      <w:r w:rsidRPr="00C24FF2">
        <w:rPr>
          <w:rFonts w:ascii="Times New Roman" w:hAnsi="Times New Roman" w:cs="Times New Roman"/>
          <w:sz w:val="24"/>
        </w:rPr>
        <w:t>полужизни</w:t>
      </w:r>
      <w:proofErr w:type="spellEnd"/>
      <w:r w:rsidRPr="00C24FF2">
        <w:rPr>
          <w:rFonts w:ascii="Times New Roman" w:hAnsi="Times New Roman" w:cs="Times New Roman"/>
          <w:sz w:val="24"/>
        </w:rPr>
        <w:t xml:space="preserve">, отсутствие суточной ритмики и наличие единственного источника его синтеза (плацента) позволяют использовать его для диагностики функционального состояния этого органа. </w:t>
      </w:r>
      <w:proofErr w:type="gramStart"/>
      <w:r w:rsidRPr="00C24FF2">
        <w:rPr>
          <w:rFonts w:ascii="Times New Roman" w:hAnsi="Times New Roman" w:cs="Times New Roman"/>
          <w:sz w:val="24"/>
        </w:rPr>
        <w:t>ПЛ</w:t>
      </w:r>
      <w:proofErr w:type="gramEnd"/>
      <w:r w:rsidRPr="00C24FF2">
        <w:rPr>
          <w:rFonts w:ascii="Times New Roman" w:hAnsi="Times New Roman" w:cs="Times New Roman"/>
          <w:sz w:val="24"/>
        </w:rPr>
        <w:t xml:space="preserve"> выявляется в крови матери уже с 5 – 6 недели беременности.</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3. Пролактин – во время беременности синтезируется плацентой, гипофизом матери и плода. С развитием беременности концентрация этого гормона в крови матери прогрессивно возрастает, а в околоплодных водах, наоборот, понижается.</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4. Прогестерон — ведущая роль плаценты в продукции этого гормона выявляется с 5 — 6 недели (до этого он в большем количестве синтезируется в желтом теле яичника). </w:t>
      </w:r>
      <w:r w:rsidRPr="00C24FF2">
        <w:rPr>
          <w:rFonts w:ascii="Times New Roman" w:hAnsi="Times New Roman" w:cs="Times New Roman"/>
          <w:sz w:val="24"/>
        </w:rPr>
        <w:lastRenderedPageBreak/>
        <w:t xml:space="preserve">Прогестерон участвует в имплантации плодного яйца, подавляет сокращения матки и поддерживает тонус </w:t>
      </w:r>
      <w:proofErr w:type="spellStart"/>
      <w:r w:rsidRPr="00C24FF2">
        <w:rPr>
          <w:rFonts w:ascii="Times New Roman" w:hAnsi="Times New Roman" w:cs="Times New Roman"/>
          <w:sz w:val="24"/>
        </w:rPr>
        <w:t>истмико</w:t>
      </w:r>
      <w:proofErr w:type="spellEnd"/>
      <w:r w:rsidRPr="00C24FF2">
        <w:rPr>
          <w:rFonts w:ascii="Times New Roman" w:hAnsi="Times New Roman" w:cs="Times New Roman"/>
          <w:sz w:val="24"/>
        </w:rPr>
        <w:t xml:space="preserve">-цервикального отдела, стимулирует рост матки при беременности, участвует в </w:t>
      </w:r>
      <w:proofErr w:type="spellStart"/>
      <w:r w:rsidRPr="00C24FF2">
        <w:rPr>
          <w:rFonts w:ascii="Times New Roman" w:hAnsi="Times New Roman" w:cs="Times New Roman"/>
          <w:sz w:val="24"/>
        </w:rPr>
        <w:t>стероидогенезе</w:t>
      </w:r>
      <w:proofErr w:type="spellEnd"/>
      <w:r w:rsidRPr="00C24FF2">
        <w:rPr>
          <w:rFonts w:ascii="Times New Roman" w:hAnsi="Times New Roman" w:cs="Times New Roman"/>
          <w:sz w:val="24"/>
        </w:rPr>
        <w:t xml:space="preserve">, оказывает иммунодепрессивное действие (подавляет отторжение плодного яйца). Метаболит прогестерона </w:t>
      </w:r>
      <w:proofErr w:type="spellStart"/>
      <w:r w:rsidRPr="00C24FF2">
        <w:rPr>
          <w:rFonts w:ascii="Times New Roman" w:hAnsi="Times New Roman" w:cs="Times New Roman"/>
          <w:sz w:val="24"/>
        </w:rPr>
        <w:t>прегнандиол</w:t>
      </w:r>
      <w:proofErr w:type="spellEnd"/>
      <w:r w:rsidRPr="00C24FF2">
        <w:rPr>
          <w:rFonts w:ascii="Times New Roman" w:hAnsi="Times New Roman" w:cs="Times New Roman"/>
          <w:sz w:val="24"/>
        </w:rPr>
        <w:t xml:space="preserve"> выделяется с мочой. Определение экскреции </w:t>
      </w:r>
      <w:proofErr w:type="spellStart"/>
      <w:r w:rsidRPr="00C24FF2">
        <w:rPr>
          <w:rFonts w:ascii="Times New Roman" w:hAnsi="Times New Roman" w:cs="Times New Roman"/>
          <w:sz w:val="24"/>
        </w:rPr>
        <w:t>прегнандиола</w:t>
      </w:r>
      <w:proofErr w:type="spellEnd"/>
      <w:r w:rsidRPr="00C24FF2">
        <w:rPr>
          <w:rFonts w:ascii="Times New Roman" w:hAnsi="Times New Roman" w:cs="Times New Roman"/>
          <w:sz w:val="24"/>
        </w:rPr>
        <w:t xml:space="preserve"> имеет значение для диагностики угрозы прерывания беременности и других нарушений, которым сопутствует плацентарная недостаточность, а также для контроля эффективности лечения.</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5.Эстрогены (</w:t>
      </w:r>
      <w:proofErr w:type="spellStart"/>
      <w:r w:rsidRPr="00C24FF2">
        <w:rPr>
          <w:rFonts w:ascii="Times New Roman" w:hAnsi="Times New Roman" w:cs="Times New Roman"/>
          <w:sz w:val="24"/>
        </w:rPr>
        <w:t>эстрадиол</w:t>
      </w:r>
      <w:proofErr w:type="spellEnd"/>
      <w:r w:rsidRPr="00C24FF2">
        <w:rPr>
          <w:rFonts w:ascii="Times New Roman" w:hAnsi="Times New Roman" w:cs="Times New Roman"/>
          <w:sz w:val="24"/>
        </w:rPr>
        <w:t xml:space="preserve">, эстрон, </w:t>
      </w:r>
      <w:proofErr w:type="spellStart"/>
      <w:r w:rsidRPr="00C24FF2">
        <w:rPr>
          <w:rFonts w:ascii="Times New Roman" w:hAnsi="Times New Roman" w:cs="Times New Roman"/>
          <w:sz w:val="24"/>
        </w:rPr>
        <w:t>эстриол</w:t>
      </w:r>
      <w:proofErr w:type="spellEnd"/>
      <w:r w:rsidRPr="00C24FF2">
        <w:rPr>
          <w:rFonts w:ascii="Times New Roman" w:hAnsi="Times New Roman" w:cs="Times New Roman"/>
          <w:sz w:val="24"/>
        </w:rPr>
        <w:t xml:space="preserve">) – воздействуют на обменные процессы и рост матки, вызывая гиперплазию эндометрия и </w:t>
      </w:r>
      <w:proofErr w:type="spellStart"/>
      <w:r w:rsidRPr="00C24FF2">
        <w:rPr>
          <w:rFonts w:ascii="Times New Roman" w:hAnsi="Times New Roman" w:cs="Times New Roman"/>
          <w:sz w:val="24"/>
        </w:rPr>
        <w:t>миометрия</w:t>
      </w:r>
      <w:proofErr w:type="spellEnd"/>
      <w:r w:rsidRPr="00C24FF2">
        <w:rPr>
          <w:rFonts w:ascii="Times New Roman" w:hAnsi="Times New Roman" w:cs="Times New Roman"/>
          <w:sz w:val="24"/>
        </w:rPr>
        <w:t>, принимают активное участие в развитии родового акта.</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Продукция эстрогенов находится в прямой зависимости от состояния маточно-плацентарного кровообращения и наличия предшественников, вырабатываемых в организме матери и плода. В начале беременности основное количество эстрогенов вырабатывается в надпочечниках матери и желтом теле яичника. В 12-15 недель беременности продукция эстрогенов резко возрастает, а среди фракций начинает превалировать </w:t>
      </w:r>
      <w:proofErr w:type="spellStart"/>
      <w:r w:rsidRPr="00C24FF2">
        <w:rPr>
          <w:rFonts w:ascii="Times New Roman" w:hAnsi="Times New Roman" w:cs="Times New Roman"/>
          <w:sz w:val="24"/>
        </w:rPr>
        <w:t>эстриол</w:t>
      </w:r>
      <w:proofErr w:type="spellEnd"/>
      <w:r w:rsidRPr="00C24FF2">
        <w:rPr>
          <w:rFonts w:ascii="Times New Roman" w:hAnsi="Times New Roman" w:cs="Times New Roman"/>
          <w:sz w:val="24"/>
        </w:rPr>
        <w:t xml:space="preserve">. Позже, в 20 недель беременности, образование эстрогенов осуществляется преимущественно в плаценте при активном участии плода, в организме которого вырабатывается большая часть предшественника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w:t>
      </w:r>
    </w:p>
    <w:p w:rsidR="00C24FF2" w:rsidRPr="00C24FF2" w:rsidRDefault="00C24FF2" w:rsidP="00C24FF2">
      <w:pPr>
        <w:spacing w:after="0"/>
        <w:ind w:firstLine="567"/>
        <w:jc w:val="both"/>
        <w:rPr>
          <w:rFonts w:ascii="Times New Roman" w:hAnsi="Times New Roman" w:cs="Times New Roman"/>
          <w:sz w:val="24"/>
        </w:rPr>
      </w:pPr>
      <w:r w:rsidRPr="00C24FF2">
        <w:rPr>
          <w:rFonts w:ascii="Times New Roman" w:hAnsi="Times New Roman" w:cs="Times New Roman"/>
          <w:sz w:val="24"/>
        </w:rPr>
        <w:t xml:space="preserve">По экскреции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 xml:space="preserve"> с мочой можно судить о наличии нарушений в </w:t>
      </w:r>
      <w:proofErr w:type="spellStart"/>
      <w:r w:rsidRPr="00C24FF2">
        <w:rPr>
          <w:rFonts w:ascii="Times New Roman" w:hAnsi="Times New Roman" w:cs="Times New Roman"/>
          <w:sz w:val="24"/>
        </w:rPr>
        <w:t>фетоплацентарной</w:t>
      </w:r>
      <w:proofErr w:type="spellEnd"/>
      <w:r w:rsidRPr="00C24FF2">
        <w:rPr>
          <w:rFonts w:ascii="Times New Roman" w:hAnsi="Times New Roman" w:cs="Times New Roman"/>
          <w:sz w:val="24"/>
        </w:rPr>
        <w:t xml:space="preserve"> системе. Диагностическое значение величины экскреции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 xml:space="preserve"> особенно высоко во второй половине беременности. Значительное снижение выделения </w:t>
      </w:r>
      <w:proofErr w:type="spellStart"/>
      <w:r w:rsidRPr="00C24FF2">
        <w:rPr>
          <w:rFonts w:ascii="Times New Roman" w:hAnsi="Times New Roman" w:cs="Times New Roman"/>
          <w:sz w:val="24"/>
        </w:rPr>
        <w:t>эстриола</w:t>
      </w:r>
      <w:proofErr w:type="spellEnd"/>
      <w:r w:rsidRPr="00C24FF2">
        <w:rPr>
          <w:rFonts w:ascii="Times New Roman" w:hAnsi="Times New Roman" w:cs="Times New Roman"/>
          <w:sz w:val="24"/>
        </w:rPr>
        <w:t xml:space="preserve"> в последнем триместре беременности указывает на ухудшение состояния плода и функциональную недостаточность планеты. Уменьшение экскреции в последние месяцы беременности свидетельствует о гибели плода.</w:t>
      </w:r>
    </w:p>
    <w:p w:rsidR="00352C54" w:rsidRPr="00AA370D" w:rsidRDefault="00C24FF2" w:rsidP="00AA370D">
      <w:pPr>
        <w:spacing w:after="0"/>
        <w:jc w:val="both"/>
        <w:rPr>
          <w:rFonts w:ascii="Times New Roman" w:hAnsi="Times New Roman" w:cs="Times New Roman"/>
          <w:sz w:val="24"/>
        </w:rPr>
      </w:pPr>
      <w:r w:rsidRPr="00C24FF2">
        <w:rPr>
          <w:rFonts w:ascii="Times New Roman" w:hAnsi="Times New Roman" w:cs="Times New Roman"/>
          <w:sz w:val="24"/>
        </w:rPr>
        <w:t xml:space="preserve"> </w:t>
      </w:r>
    </w:p>
    <w:p w:rsidR="00B52016" w:rsidRDefault="00B52016" w:rsidP="00352C54">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352C54" w:rsidRPr="00352C54" w:rsidRDefault="00352C54" w:rsidP="00352C54">
      <w:pPr>
        <w:spacing w:after="0" w:line="240" w:lineRule="auto"/>
        <w:ind w:firstLine="567"/>
        <w:jc w:val="both"/>
        <w:rPr>
          <w:rFonts w:ascii="Times New Roman" w:hAnsi="Times New Roman" w:cs="Times New Roman"/>
          <w:sz w:val="24"/>
          <w:szCs w:val="24"/>
        </w:rPr>
      </w:pPr>
      <w:r w:rsidRPr="00352C54">
        <w:rPr>
          <w:rFonts w:ascii="Times New Roman" w:hAnsi="Times New Roman" w:cs="Times New Roman"/>
          <w:sz w:val="24"/>
          <w:szCs w:val="24"/>
        </w:rPr>
        <w:t>1. С какой целью проводят гормональные исследования?</w:t>
      </w:r>
    </w:p>
    <w:p w:rsidR="00352C54" w:rsidRPr="00352C54" w:rsidRDefault="00352C54" w:rsidP="00352C54">
      <w:pPr>
        <w:spacing w:after="0" w:line="240" w:lineRule="auto"/>
        <w:ind w:firstLine="567"/>
        <w:jc w:val="both"/>
        <w:rPr>
          <w:rFonts w:ascii="Times New Roman" w:hAnsi="Times New Roman" w:cs="Times New Roman"/>
          <w:sz w:val="24"/>
          <w:szCs w:val="24"/>
        </w:rPr>
      </w:pPr>
      <w:r w:rsidRPr="00352C54">
        <w:rPr>
          <w:rFonts w:ascii="Times New Roman" w:hAnsi="Times New Roman" w:cs="Times New Roman"/>
          <w:sz w:val="24"/>
          <w:szCs w:val="24"/>
        </w:rPr>
        <w:t>2. Каковы методы гормональных исследований?</w:t>
      </w: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B71CBB" w:rsidRDefault="00B71CBB" w:rsidP="00B52016">
      <w:pPr>
        <w:spacing w:after="0" w:line="240" w:lineRule="auto"/>
        <w:jc w:val="both"/>
        <w:rPr>
          <w:rFonts w:ascii="Times New Roman" w:hAnsi="Times New Roman" w:cs="Times New Roman"/>
          <w:b/>
          <w:sz w:val="24"/>
          <w:szCs w:val="24"/>
        </w:rPr>
      </w:pPr>
    </w:p>
    <w:p w:rsidR="00B71CBB" w:rsidRDefault="00B71CBB" w:rsidP="00B52016">
      <w:pPr>
        <w:spacing w:after="0" w:line="240" w:lineRule="auto"/>
        <w:jc w:val="both"/>
        <w:rPr>
          <w:rFonts w:ascii="Times New Roman" w:hAnsi="Times New Roman" w:cs="Times New Roman"/>
          <w:b/>
          <w:sz w:val="24"/>
          <w:szCs w:val="24"/>
        </w:rPr>
      </w:pPr>
    </w:p>
    <w:p w:rsidR="00B71CBB" w:rsidRDefault="00B71CBB" w:rsidP="00B52016">
      <w:pPr>
        <w:spacing w:after="0" w:line="240" w:lineRule="auto"/>
        <w:jc w:val="both"/>
        <w:rPr>
          <w:rFonts w:ascii="Times New Roman" w:hAnsi="Times New Roman" w:cs="Times New Roman"/>
          <w:b/>
          <w:sz w:val="24"/>
          <w:szCs w:val="24"/>
        </w:rPr>
      </w:pPr>
    </w:p>
    <w:p w:rsidR="00B71CBB" w:rsidRDefault="00B71CBB" w:rsidP="00B52016">
      <w:pPr>
        <w:spacing w:after="0" w:line="240" w:lineRule="auto"/>
        <w:jc w:val="both"/>
        <w:rPr>
          <w:rFonts w:ascii="Times New Roman" w:hAnsi="Times New Roman" w:cs="Times New Roman"/>
          <w:b/>
          <w:sz w:val="24"/>
          <w:szCs w:val="24"/>
        </w:rPr>
      </w:pPr>
    </w:p>
    <w:p w:rsidR="00B71CBB" w:rsidRDefault="00B71CBB" w:rsidP="00B52016">
      <w:pPr>
        <w:spacing w:after="0" w:line="240" w:lineRule="auto"/>
        <w:jc w:val="both"/>
        <w:rPr>
          <w:rFonts w:ascii="Times New Roman" w:hAnsi="Times New Roman" w:cs="Times New Roman"/>
          <w:b/>
          <w:sz w:val="24"/>
          <w:szCs w:val="24"/>
        </w:rPr>
      </w:pPr>
    </w:p>
    <w:p w:rsidR="00DF0BDA" w:rsidRDefault="00DF0BDA" w:rsidP="00B52016">
      <w:pPr>
        <w:spacing w:after="0" w:line="240" w:lineRule="auto"/>
        <w:jc w:val="both"/>
        <w:rPr>
          <w:rFonts w:ascii="Times New Roman" w:hAnsi="Times New Roman" w:cs="Times New Roman"/>
          <w:b/>
          <w:sz w:val="24"/>
          <w:szCs w:val="24"/>
        </w:rPr>
      </w:pPr>
    </w:p>
    <w:p w:rsidR="00B52016" w:rsidRPr="00134D7F" w:rsidRDefault="00B52016" w:rsidP="00DF0BDA">
      <w:pPr>
        <w:spacing w:after="0" w:line="240" w:lineRule="auto"/>
        <w:jc w:val="center"/>
        <w:rPr>
          <w:rFonts w:ascii="Times New Roman" w:hAnsi="Times New Roman" w:cs="Times New Roman"/>
          <w:b/>
          <w:sz w:val="24"/>
          <w:szCs w:val="24"/>
        </w:rPr>
      </w:pPr>
      <w:r w:rsidRPr="00134D7F">
        <w:rPr>
          <w:rFonts w:ascii="Times New Roman" w:hAnsi="Times New Roman" w:cs="Times New Roman"/>
          <w:b/>
          <w:sz w:val="24"/>
          <w:szCs w:val="24"/>
        </w:rPr>
        <w:lastRenderedPageBreak/>
        <w:t xml:space="preserve">Тема </w:t>
      </w:r>
      <w:r w:rsidR="00DF0BDA" w:rsidRPr="00134D7F">
        <w:rPr>
          <w:rFonts w:ascii="Times New Roman" w:hAnsi="Times New Roman" w:cs="Times New Roman"/>
          <w:b/>
          <w:sz w:val="24"/>
          <w:szCs w:val="24"/>
        </w:rPr>
        <w:t>3</w:t>
      </w:r>
      <w:r w:rsidRPr="00134D7F">
        <w:rPr>
          <w:rFonts w:ascii="Times New Roman" w:hAnsi="Times New Roman" w:cs="Times New Roman"/>
          <w:b/>
          <w:sz w:val="24"/>
          <w:szCs w:val="24"/>
        </w:rPr>
        <w:t>:</w:t>
      </w:r>
      <w:r w:rsidR="00DF0BDA" w:rsidRPr="00134D7F">
        <w:rPr>
          <w:rFonts w:ascii="Times New Roman" w:hAnsi="Times New Roman" w:cs="Times New Roman"/>
          <w:b/>
          <w:sz w:val="24"/>
          <w:szCs w:val="24"/>
        </w:rPr>
        <w:t xml:space="preserve"> </w:t>
      </w:r>
      <w:r w:rsidR="00DF0BDA" w:rsidRPr="00B71CBB">
        <w:rPr>
          <w:rFonts w:ascii="Times New Roman" w:hAnsi="Times New Roman" w:cs="Times New Roman"/>
          <w:sz w:val="24"/>
          <w:szCs w:val="24"/>
        </w:rPr>
        <w:t>Инвазивные методы исследования плода и плодных оболочек</w:t>
      </w:r>
    </w:p>
    <w:p w:rsidR="00DF0BDA" w:rsidRPr="00134D7F" w:rsidRDefault="00DF0BDA" w:rsidP="00DF0BDA">
      <w:pPr>
        <w:spacing w:after="0" w:line="240" w:lineRule="auto"/>
        <w:jc w:val="center"/>
        <w:rPr>
          <w:rFonts w:ascii="Times New Roman" w:hAnsi="Times New Roman" w:cs="Times New Roman"/>
          <w:b/>
          <w:sz w:val="24"/>
          <w:szCs w:val="24"/>
        </w:rPr>
      </w:pPr>
    </w:p>
    <w:p w:rsidR="00B52016" w:rsidRPr="00134D7F" w:rsidRDefault="00B52016" w:rsidP="00DF0BDA">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b/>
          <w:sz w:val="24"/>
          <w:szCs w:val="24"/>
        </w:rPr>
        <w:t>Цель:</w:t>
      </w:r>
      <w:r w:rsidR="00DF0BDA" w:rsidRPr="00134D7F">
        <w:rPr>
          <w:rFonts w:ascii="Times New Roman" w:hAnsi="Times New Roman" w:cs="Times New Roman"/>
          <w:b/>
          <w:sz w:val="24"/>
          <w:szCs w:val="24"/>
        </w:rPr>
        <w:t xml:space="preserve"> </w:t>
      </w:r>
      <w:r w:rsidR="00DF0BDA" w:rsidRPr="00134D7F">
        <w:rPr>
          <w:rFonts w:ascii="Times New Roman" w:hAnsi="Times New Roman" w:cs="Times New Roman"/>
          <w:sz w:val="24"/>
          <w:szCs w:val="24"/>
        </w:rPr>
        <w:t>Ознакомиться с инвазивными методами исследования плода и плодных оболочек</w:t>
      </w:r>
    </w:p>
    <w:p w:rsidR="00B52016" w:rsidRPr="00134D7F" w:rsidRDefault="00B52016" w:rsidP="00DF0BDA">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b/>
          <w:sz w:val="24"/>
          <w:szCs w:val="24"/>
        </w:rPr>
        <w:t>План:</w:t>
      </w:r>
      <w:r w:rsidR="00DF0BDA" w:rsidRPr="00134D7F">
        <w:rPr>
          <w:rFonts w:ascii="Times New Roman" w:hAnsi="Times New Roman" w:cs="Times New Roman"/>
          <w:b/>
          <w:sz w:val="24"/>
          <w:szCs w:val="24"/>
        </w:rPr>
        <w:t xml:space="preserve"> </w:t>
      </w:r>
      <w:r w:rsidR="00DF0BDA" w:rsidRPr="00134D7F">
        <w:rPr>
          <w:rFonts w:ascii="Times New Roman" w:hAnsi="Times New Roman" w:cs="Times New Roman"/>
          <w:sz w:val="24"/>
          <w:szCs w:val="24"/>
        </w:rPr>
        <w:t>1. Понятие «инвазивные методы исследований»</w:t>
      </w:r>
    </w:p>
    <w:p w:rsidR="00DF0BDA" w:rsidRPr="00134D7F" w:rsidRDefault="00DF0BDA" w:rsidP="00DF0BDA">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sz w:val="24"/>
          <w:szCs w:val="24"/>
        </w:rPr>
        <w:t xml:space="preserve">           2. Исследование плода</w:t>
      </w:r>
    </w:p>
    <w:p w:rsidR="00DF0BDA" w:rsidRPr="00134D7F" w:rsidRDefault="00DF0BDA" w:rsidP="00DF0BDA">
      <w:pPr>
        <w:spacing w:after="0" w:line="240" w:lineRule="auto"/>
        <w:ind w:firstLine="567"/>
        <w:jc w:val="both"/>
        <w:rPr>
          <w:rFonts w:ascii="Times New Roman" w:hAnsi="Times New Roman" w:cs="Times New Roman"/>
          <w:sz w:val="24"/>
          <w:szCs w:val="24"/>
        </w:rPr>
      </w:pPr>
      <w:r w:rsidRPr="00134D7F">
        <w:rPr>
          <w:rFonts w:ascii="Times New Roman" w:hAnsi="Times New Roman" w:cs="Times New Roman"/>
          <w:sz w:val="24"/>
          <w:szCs w:val="24"/>
        </w:rPr>
        <w:t xml:space="preserve">           3. Исследование плодных оболочек</w:t>
      </w:r>
    </w:p>
    <w:p w:rsidR="00DF0BDA" w:rsidRPr="00134D7F" w:rsidRDefault="00DF0BDA" w:rsidP="00DF0BDA">
      <w:pPr>
        <w:spacing w:after="0" w:line="240" w:lineRule="auto"/>
        <w:ind w:left="360" w:firstLine="207"/>
        <w:jc w:val="both"/>
        <w:rPr>
          <w:rFonts w:ascii="Times New Roman" w:hAnsi="Times New Roman" w:cs="Times New Roman"/>
          <w:color w:val="000000" w:themeColor="text1"/>
          <w:sz w:val="24"/>
          <w:szCs w:val="24"/>
          <w:shd w:val="clear" w:color="auto" w:fill="FFFFFF"/>
        </w:rPr>
      </w:pPr>
    </w:p>
    <w:p w:rsidR="00DF0BDA" w:rsidRPr="00134D7F" w:rsidRDefault="00DF0BDA" w:rsidP="00FB5739">
      <w:pPr>
        <w:spacing w:after="0" w:line="240" w:lineRule="auto"/>
        <w:ind w:firstLine="567"/>
        <w:jc w:val="both"/>
        <w:rPr>
          <w:rFonts w:ascii="Times New Roman" w:hAnsi="Times New Roman" w:cs="Times New Roman"/>
          <w:b/>
          <w:color w:val="000000" w:themeColor="text1"/>
          <w:sz w:val="24"/>
          <w:szCs w:val="24"/>
        </w:rPr>
      </w:pPr>
      <w:r w:rsidRPr="00134D7F">
        <w:rPr>
          <w:rFonts w:ascii="Times New Roman" w:hAnsi="Times New Roman" w:cs="Times New Roman"/>
          <w:color w:val="000000" w:themeColor="text1"/>
          <w:sz w:val="24"/>
          <w:szCs w:val="24"/>
          <w:shd w:val="clear" w:color="auto" w:fill="FFFFFF"/>
        </w:rPr>
        <w:t xml:space="preserve">1.Инвазивные методы диагностики (ИМД) – это сборная группа исследований, позволяющих получать для анализа биологический материал плодового происхождения (околоплодная жидкость, ворсины хориона или плаценты, участки кожи и кровь плода). Это незаменимый способ диагностики многих наследственных заболеваний, болезней обмена веществ, </w:t>
      </w:r>
      <w:proofErr w:type="spellStart"/>
      <w:r w:rsidRPr="00134D7F">
        <w:rPr>
          <w:rFonts w:ascii="Times New Roman" w:hAnsi="Times New Roman" w:cs="Times New Roman"/>
          <w:color w:val="000000" w:themeColor="text1"/>
          <w:sz w:val="24"/>
          <w:szCs w:val="24"/>
          <w:shd w:val="clear" w:color="auto" w:fill="FFFFFF"/>
        </w:rPr>
        <w:t>иммунодефицитных</w:t>
      </w:r>
      <w:proofErr w:type="spellEnd"/>
      <w:r w:rsidRPr="00134D7F">
        <w:rPr>
          <w:rFonts w:ascii="Times New Roman" w:hAnsi="Times New Roman" w:cs="Times New Roman"/>
          <w:color w:val="000000" w:themeColor="text1"/>
          <w:sz w:val="24"/>
          <w:szCs w:val="24"/>
          <w:shd w:val="clear" w:color="auto" w:fill="FFFFFF"/>
        </w:rPr>
        <w:t xml:space="preserve"> состояний, которые зачастую не имеют выраженных признаков, определяемые другими способами.</w:t>
      </w:r>
    </w:p>
    <w:p w:rsidR="00FB5739" w:rsidRPr="00134D7F" w:rsidRDefault="00FB5739"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134D7F">
        <w:rPr>
          <w:rFonts w:ascii="Times New Roman" w:eastAsia="Times New Roman" w:hAnsi="Times New Roman" w:cs="Times New Roman"/>
          <w:color w:val="000000" w:themeColor="text1"/>
          <w:sz w:val="24"/>
          <w:szCs w:val="24"/>
          <w:lang w:eastAsia="ru-RU"/>
        </w:rPr>
        <w:t xml:space="preserve">2 . Исследование плода. </w:t>
      </w:r>
    </w:p>
    <w:p w:rsidR="00FB5739" w:rsidRPr="00DF0BDA" w:rsidRDefault="00827D38"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6" w:tooltip="Амниоскопия" w:history="1">
        <w:proofErr w:type="spellStart"/>
        <w:r w:rsidR="00FB5739" w:rsidRPr="00134D7F">
          <w:rPr>
            <w:rFonts w:ascii="Times New Roman" w:eastAsia="Times New Roman" w:hAnsi="Times New Roman" w:cs="Times New Roman"/>
            <w:color w:val="000000" w:themeColor="text1"/>
            <w:sz w:val="24"/>
            <w:szCs w:val="24"/>
            <w:u w:val="single"/>
            <w:lang w:eastAsia="ru-RU"/>
          </w:rPr>
          <w:t>Амниоскопия</w:t>
        </w:r>
        <w:proofErr w:type="spellEnd"/>
      </w:hyperlink>
      <w:r w:rsidR="00FB5739" w:rsidRPr="00DF0BDA">
        <w:rPr>
          <w:rFonts w:ascii="Times New Roman" w:eastAsia="Times New Roman" w:hAnsi="Times New Roman" w:cs="Times New Roman"/>
          <w:b/>
          <w:bCs/>
          <w:color w:val="000000" w:themeColor="text1"/>
          <w:sz w:val="24"/>
          <w:szCs w:val="24"/>
          <w:lang w:eastAsia="ru-RU"/>
        </w:rPr>
        <w:t> – </w:t>
      </w:r>
      <w:r w:rsidR="00FB5739" w:rsidRPr="00DF0BDA">
        <w:rPr>
          <w:rFonts w:ascii="Times New Roman" w:eastAsia="Times New Roman" w:hAnsi="Times New Roman" w:cs="Times New Roman"/>
          <w:color w:val="000000" w:themeColor="text1"/>
          <w:sz w:val="24"/>
          <w:szCs w:val="24"/>
          <w:lang w:eastAsia="ru-RU"/>
        </w:rPr>
        <w:t>метод визуального осмотра нижнего полюса плодного яйца при помощи тонкого эндоскопа. Можно проводить с 17 недель беременности и, при необходимости, вплоть до родов.</w:t>
      </w:r>
    </w:p>
    <w:p w:rsidR="00FB5739" w:rsidRPr="00DF0BDA" w:rsidRDefault="00827D38"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7" w:tooltip="Плацентоцентез" w:history="1">
        <w:proofErr w:type="spellStart"/>
        <w:r w:rsidR="00FB5739" w:rsidRPr="00134D7F">
          <w:rPr>
            <w:rFonts w:ascii="Times New Roman" w:eastAsia="Times New Roman" w:hAnsi="Times New Roman" w:cs="Times New Roman"/>
            <w:color w:val="000000" w:themeColor="text1"/>
            <w:sz w:val="24"/>
            <w:szCs w:val="24"/>
            <w:u w:val="single"/>
            <w:lang w:eastAsia="ru-RU"/>
          </w:rPr>
          <w:t>Плацентоцентез</w:t>
        </w:r>
        <w:proofErr w:type="spellEnd"/>
      </w:hyperlink>
      <w:r w:rsidR="00FB5739" w:rsidRPr="00DF0BDA">
        <w:rPr>
          <w:rFonts w:ascii="Times New Roman" w:eastAsia="Times New Roman" w:hAnsi="Times New Roman" w:cs="Times New Roman"/>
          <w:b/>
          <w:bCs/>
          <w:color w:val="000000" w:themeColor="text1"/>
          <w:sz w:val="24"/>
          <w:szCs w:val="24"/>
          <w:lang w:eastAsia="ru-RU"/>
        </w:rPr>
        <w:t> – </w:t>
      </w:r>
      <w:r w:rsidR="00FB5739" w:rsidRPr="00DF0BDA">
        <w:rPr>
          <w:rFonts w:ascii="Times New Roman" w:eastAsia="Times New Roman" w:hAnsi="Times New Roman" w:cs="Times New Roman"/>
          <w:color w:val="000000" w:themeColor="text1"/>
          <w:sz w:val="24"/>
          <w:szCs w:val="24"/>
          <w:lang w:eastAsia="ru-RU"/>
        </w:rPr>
        <w:t>процедура взятия на анализ клеток плаценты для диагностики хромосомных заболеваний. Проводят в 18 – 22 недель.</w:t>
      </w:r>
    </w:p>
    <w:p w:rsidR="00FB5739" w:rsidRPr="00DF0BDA" w:rsidRDefault="00827D38"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8" w:tooltip="Кордоцентез" w:history="1">
        <w:r w:rsidR="00FB5739" w:rsidRPr="00134D7F">
          <w:rPr>
            <w:rFonts w:ascii="Times New Roman" w:eastAsia="Times New Roman" w:hAnsi="Times New Roman" w:cs="Times New Roman"/>
            <w:b/>
            <w:bCs/>
            <w:color w:val="000000" w:themeColor="text1"/>
            <w:sz w:val="24"/>
            <w:szCs w:val="24"/>
            <w:u w:val="single"/>
            <w:lang w:eastAsia="ru-RU"/>
          </w:rPr>
          <w:t> </w:t>
        </w:r>
        <w:proofErr w:type="spellStart"/>
      </w:hyperlink>
      <w:hyperlink r:id="rId9" w:tooltip="Кордоцентез" w:history="1">
        <w:r w:rsidR="00FB5739" w:rsidRPr="00134D7F">
          <w:rPr>
            <w:rFonts w:ascii="Times New Roman" w:eastAsia="Times New Roman" w:hAnsi="Times New Roman" w:cs="Times New Roman"/>
            <w:color w:val="000000" w:themeColor="text1"/>
            <w:sz w:val="24"/>
            <w:szCs w:val="24"/>
            <w:u w:val="single"/>
            <w:lang w:eastAsia="ru-RU"/>
          </w:rPr>
          <w:t>Кордоцентез</w:t>
        </w:r>
        <w:proofErr w:type="spellEnd"/>
      </w:hyperlink>
      <w:r w:rsidR="00FB5739" w:rsidRPr="00DF0BDA">
        <w:rPr>
          <w:rFonts w:ascii="Times New Roman" w:eastAsia="Times New Roman" w:hAnsi="Times New Roman" w:cs="Times New Roman"/>
          <w:color w:val="000000" w:themeColor="text1"/>
          <w:sz w:val="24"/>
          <w:szCs w:val="24"/>
          <w:lang w:eastAsia="ru-RU"/>
        </w:rPr>
        <w:t> </w:t>
      </w:r>
      <w:r w:rsidR="00FB5739" w:rsidRPr="00DF0BDA">
        <w:rPr>
          <w:rFonts w:ascii="Times New Roman" w:eastAsia="Times New Roman" w:hAnsi="Times New Roman" w:cs="Times New Roman"/>
          <w:b/>
          <w:bCs/>
          <w:color w:val="000000" w:themeColor="text1"/>
          <w:sz w:val="24"/>
          <w:szCs w:val="24"/>
          <w:lang w:eastAsia="ru-RU"/>
        </w:rPr>
        <w:t>– </w:t>
      </w:r>
      <w:r w:rsidR="00FB5739" w:rsidRPr="00DF0BDA">
        <w:rPr>
          <w:rFonts w:ascii="Times New Roman" w:eastAsia="Times New Roman" w:hAnsi="Times New Roman" w:cs="Times New Roman"/>
          <w:color w:val="000000" w:themeColor="text1"/>
          <w:sz w:val="24"/>
          <w:szCs w:val="24"/>
          <w:lang w:eastAsia="ru-RU"/>
        </w:rPr>
        <w:t>получение для анализа крови плода для диагностики наследственных болезней крови, внутриутробной инфекции, а также лечения гемолитической болезни плода. Применяют с 18 недель беременности.</w:t>
      </w:r>
    </w:p>
    <w:p w:rsidR="00FB5739" w:rsidRPr="00134D7F" w:rsidRDefault="00827D38"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10" w:tooltip="Фетоскопия" w:history="1">
        <w:proofErr w:type="spellStart"/>
        <w:r w:rsidR="00FB5739" w:rsidRPr="00134D7F">
          <w:rPr>
            <w:rFonts w:ascii="Times New Roman" w:eastAsia="Times New Roman" w:hAnsi="Times New Roman" w:cs="Times New Roman"/>
            <w:color w:val="000000" w:themeColor="text1"/>
            <w:sz w:val="24"/>
            <w:szCs w:val="24"/>
            <w:u w:val="single"/>
            <w:lang w:eastAsia="ru-RU"/>
          </w:rPr>
          <w:t>Фетоскопия</w:t>
        </w:r>
        <w:proofErr w:type="spellEnd"/>
      </w:hyperlink>
      <w:r w:rsidR="00FB5739" w:rsidRPr="00DF0BDA">
        <w:rPr>
          <w:rFonts w:ascii="Times New Roman" w:eastAsia="Times New Roman" w:hAnsi="Times New Roman" w:cs="Times New Roman"/>
          <w:b/>
          <w:bCs/>
          <w:color w:val="000000" w:themeColor="text1"/>
          <w:sz w:val="24"/>
          <w:szCs w:val="24"/>
          <w:lang w:eastAsia="ru-RU"/>
        </w:rPr>
        <w:t> – </w:t>
      </w:r>
      <w:r w:rsidR="00FB5739" w:rsidRPr="00DF0BDA">
        <w:rPr>
          <w:rFonts w:ascii="Times New Roman" w:eastAsia="Times New Roman" w:hAnsi="Times New Roman" w:cs="Times New Roman"/>
          <w:color w:val="000000" w:themeColor="text1"/>
          <w:sz w:val="24"/>
          <w:szCs w:val="24"/>
          <w:lang w:eastAsia="ru-RU"/>
        </w:rPr>
        <w:t>непосредственный осмотр плода для выявления врожденных аномалий развития. С помощью эндоскопа возможно также взятие кусочка кожи плода для исследования. Обычно проводят в 18 – 24 недели.</w:t>
      </w:r>
    </w:p>
    <w:p w:rsidR="00DF0BDA" w:rsidRPr="00DF0BDA" w:rsidRDefault="00FB5739"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134D7F">
        <w:rPr>
          <w:rFonts w:ascii="Times New Roman" w:eastAsia="Times New Roman" w:hAnsi="Times New Roman" w:cs="Times New Roman"/>
          <w:color w:val="000000" w:themeColor="text1"/>
          <w:sz w:val="24"/>
          <w:szCs w:val="24"/>
          <w:lang w:eastAsia="ru-RU"/>
        </w:rPr>
        <w:t>3. Исследование плодных оболочек.</w:t>
      </w:r>
    </w:p>
    <w:p w:rsidR="00DF0BDA" w:rsidRPr="00DF0BDA" w:rsidRDefault="00DF0BDA"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134D7F">
        <w:rPr>
          <w:rFonts w:ascii="Times New Roman" w:eastAsia="Times New Roman" w:hAnsi="Times New Roman" w:cs="Times New Roman"/>
          <w:color w:val="000000" w:themeColor="text1"/>
          <w:sz w:val="24"/>
          <w:szCs w:val="24"/>
          <w:u w:val="single"/>
          <w:lang w:eastAsia="ru-RU"/>
        </w:rPr>
        <w:t>Биопсия</w:t>
      </w:r>
      <w:r w:rsidRPr="00DF0BDA">
        <w:rPr>
          <w:rFonts w:ascii="Times New Roman" w:eastAsia="Times New Roman" w:hAnsi="Times New Roman" w:cs="Times New Roman"/>
          <w:color w:val="000000" w:themeColor="text1"/>
          <w:sz w:val="24"/>
          <w:szCs w:val="24"/>
          <w:lang w:eastAsia="ru-RU"/>
        </w:rPr>
        <w:t> ворсин хориона – для исследования берутся клетки ворсинчатой части хориона (наружной оболочки плода, которая позднее трансформируется в плаценту) для определения хромосомного набора плода. Пробы берут в сроке 8 – 12 недель беременности.</w:t>
      </w:r>
    </w:p>
    <w:p w:rsidR="00DF0BDA" w:rsidRPr="00134D7F" w:rsidRDefault="00827D38"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hyperlink r:id="rId11" w:tooltip="Амниоцентез" w:history="1">
        <w:proofErr w:type="spellStart"/>
        <w:r w:rsidR="00DF0BDA" w:rsidRPr="00134D7F">
          <w:rPr>
            <w:rFonts w:ascii="Times New Roman" w:eastAsia="Times New Roman" w:hAnsi="Times New Roman" w:cs="Times New Roman"/>
            <w:color w:val="000000" w:themeColor="text1"/>
            <w:sz w:val="24"/>
            <w:szCs w:val="24"/>
            <w:u w:val="single"/>
            <w:lang w:eastAsia="ru-RU"/>
          </w:rPr>
          <w:t>Амниоцентез</w:t>
        </w:r>
        <w:proofErr w:type="spellEnd"/>
      </w:hyperlink>
      <w:r w:rsidR="00DF0BDA" w:rsidRPr="00DF0BDA">
        <w:rPr>
          <w:rFonts w:ascii="Times New Roman" w:eastAsia="Times New Roman" w:hAnsi="Times New Roman" w:cs="Times New Roman"/>
          <w:b/>
          <w:bCs/>
          <w:color w:val="000000" w:themeColor="text1"/>
          <w:sz w:val="24"/>
          <w:szCs w:val="24"/>
          <w:lang w:eastAsia="ru-RU"/>
        </w:rPr>
        <w:t> — </w:t>
      </w:r>
      <w:r w:rsidR="00DF0BDA" w:rsidRPr="00DF0BDA">
        <w:rPr>
          <w:rFonts w:ascii="Times New Roman" w:eastAsia="Times New Roman" w:hAnsi="Times New Roman" w:cs="Times New Roman"/>
          <w:color w:val="000000" w:themeColor="text1"/>
          <w:sz w:val="24"/>
          <w:szCs w:val="24"/>
          <w:lang w:eastAsia="ru-RU"/>
        </w:rPr>
        <w:t>операция, с помощью которой получают для исследования околоплодные воды. Сроки проведения такие, как и для биопсии ворсин хориона, но так как велик риск прерывания беременности чаще проводится во II триместре.</w:t>
      </w:r>
    </w:p>
    <w:p w:rsidR="00DF0BDA" w:rsidRPr="00DF0BDA" w:rsidRDefault="00DF0BDA" w:rsidP="00FB5739">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proofErr w:type="spellStart"/>
      <w:r w:rsidRPr="00DF0BDA">
        <w:rPr>
          <w:rFonts w:ascii="Times New Roman" w:eastAsia="Times New Roman" w:hAnsi="Times New Roman" w:cs="Times New Roman"/>
          <w:color w:val="000000" w:themeColor="text1"/>
          <w:sz w:val="24"/>
          <w:szCs w:val="24"/>
          <w:lang w:eastAsia="ru-RU"/>
        </w:rPr>
        <w:t>Амниоцентез</w:t>
      </w:r>
      <w:proofErr w:type="spellEnd"/>
      <w:r w:rsidRPr="00DF0BDA">
        <w:rPr>
          <w:rFonts w:ascii="Times New Roman" w:eastAsia="Times New Roman" w:hAnsi="Times New Roman" w:cs="Times New Roman"/>
          <w:b/>
          <w:bCs/>
          <w:color w:val="000000" w:themeColor="text1"/>
          <w:sz w:val="24"/>
          <w:szCs w:val="24"/>
          <w:lang w:eastAsia="ru-RU"/>
        </w:rPr>
        <w:t> – </w:t>
      </w:r>
      <w:r w:rsidRPr="00DF0BDA">
        <w:rPr>
          <w:rFonts w:ascii="Times New Roman" w:eastAsia="Times New Roman" w:hAnsi="Times New Roman" w:cs="Times New Roman"/>
          <w:color w:val="000000" w:themeColor="text1"/>
          <w:sz w:val="24"/>
          <w:szCs w:val="24"/>
          <w:lang w:eastAsia="ru-RU"/>
        </w:rPr>
        <w:t>Взятие амниотической жидкости</w:t>
      </w:r>
      <w:r w:rsidRPr="00DF0BDA">
        <w:rPr>
          <w:rFonts w:ascii="Times New Roman" w:eastAsia="Times New Roman" w:hAnsi="Times New Roman" w:cs="Times New Roman"/>
          <w:b/>
          <w:bCs/>
          <w:color w:val="000000" w:themeColor="text1"/>
          <w:sz w:val="24"/>
          <w:szCs w:val="24"/>
          <w:lang w:eastAsia="ru-RU"/>
        </w:rPr>
        <w:t> </w:t>
      </w:r>
      <w:r w:rsidRPr="00DF0BDA">
        <w:rPr>
          <w:rFonts w:ascii="Times New Roman" w:eastAsia="Times New Roman" w:hAnsi="Times New Roman" w:cs="Times New Roman"/>
          <w:color w:val="000000" w:themeColor="text1"/>
          <w:sz w:val="24"/>
          <w:szCs w:val="24"/>
          <w:lang w:eastAsia="ru-RU"/>
        </w:rPr>
        <w:t>обычно в 17 – 22 недели беременности, но иногда исследование проводят до 34 недель.</w:t>
      </w:r>
    </w:p>
    <w:p w:rsidR="00DF0BDA" w:rsidRDefault="00DF0BDA" w:rsidP="00B52016">
      <w:pPr>
        <w:spacing w:after="0" w:line="240" w:lineRule="auto"/>
        <w:jc w:val="both"/>
        <w:rPr>
          <w:rFonts w:ascii="Times New Roman" w:hAnsi="Times New Roman" w:cs="Times New Roman"/>
          <w:b/>
          <w:color w:val="000000" w:themeColor="text1"/>
          <w:sz w:val="24"/>
          <w:szCs w:val="24"/>
        </w:rPr>
      </w:pPr>
    </w:p>
    <w:p w:rsidR="00134D7F" w:rsidRPr="00134D7F" w:rsidRDefault="00134D7F" w:rsidP="00B52016">
      <w:pPr>
        <w:spacing w:after="0" w:line="240" w:lineRule="auto"/>
        <w:jc w:val="both"/>
        <w:rPr>
          <w:rFonts w:ascii="Times New Roman" w:hAnsi="Times New Roman" w:cs="Times New Roman"/>
          <w:b/>
          <w:color w:val="000000" w:themeColor="text1"/>
          <w:sz w:val="24"/>
          <w:szCs w:val="24"/>
        </w:rPr>
      </w:pPr>
    </w:p>
    <w:p w:rsidR="00B52016" w:rsidRPr="00134D7F" w:rsidRDefault="00B52016" w:rsidP="00FB5739">
      <w:pPr>
        <w:spacing w:after="0" w:line="240" w:lineRule="auto"/>
        <w:ind w:firstLine="567"/>
        <w:jc w:val="both"/>
        <w:rPr>
          <w:rFonts w:ascii="Times New Roman" w:hAnsi="Times New Roman" w:cs="Times New Roman"/>
          <w:b/>
          <w:sz w:val="24"/>
          <w:szCs w:val="24"/>
        </w:rPr>
      </w:pPr>
      <w:r w:rsidRPr="00134D7F">
        <w:rPr>
          <w:rFonts w:ascii="Times New Roman" w:hAnsi="Times New Roman" w:cs="Times New Roman"/>
          <w:b/>
          <w:sz w:val="24"/>
          <w:szCs w:val="24"/>
        </w:rPr>
        <w:t>Контрольные вопросы:</w:t>
      </w:r>
    </w:p>
    <w:p w:rsidR="00DF0BDA" w:rsidRPr="00134D7F" w:rsidRDefault="00DF0BDA" w:rsidP="00DF0BDA">
      <w:pPr>
        <w:pStyle w:val="a3"/>
        <w:numPr>
          <w:ilvl w:val="0"/>
          <w:numId w:val="6"/>
        </w:numPr>
        <w:spacing w:after="0" w:line="240" w:lineRule="auto"/>
        <w:jc w:val="both"/>
        <w:rPr>
          <w:rFonts w:ascii="Times New Roman" w:hAnsi="Times New Roman" w:cs="Times New Roman"/>
          <w:sz w:val="24"/>
          <w:szCs w:val="24"/>
        </w:rPr>
      </w:pPr>
      <w:r w:rsidRPr="00134D7F">
        <w:rPr>
          <w:rFonts w:ascii="Times New Roman" w:hAnsi="Times New Roman" w:cs="Times New Roman"/>
          <w:sz w:val="24"/>
          <w:szCs w:val="24"/>
        </w:rPr>
        <w:t>Что понимают под «инвазивными методами исследований»?</w:t>
      </w:r>
    </w:p>
    <w:p w:rsidR="00DF0BDA" w:rsidRPr="00134D7F" w:rsidRDefault="00DF0BDA" w:rsidP="00DF0BDA">
      <w:pPr>
        <w:pStyle w:val="a3"/>
        <w:numPr>
          <w:ilvl w:val="0"/>
          <w:numId w:val="6"/>
        </w:numPr>
        <w:spacing w:after="0" w:line="240" w:lineRule="auto"/>
        <w:jc w:val="both"/>
        <w:rPr>
          <w:rFonts w:ascii="Times New Roman" w:hAnsi="Times New Roman" w:cs="Times New Roman"/>
          <w:sz w:val="24"/>
          <w:szCs w:val="24"/>
        </w:rPr>
      </w:pPr>
      <w:r w:rsidRPr="00134D7F">
        <w:rPr>
          <w:rFonts w:ascii="Times New Roman" w:hAnsi="Times New Roman" w:cs="Times New Roman"/>
          <w:sz w:val="24"/>
          <w:szCs w:val="24"/>
        </w:rPr>
        <w:t>Как исследуется плод?</w:t>
      </w:r>
    </w:p>
    <w:p w:rsidR="00B52016" w:rsidRPr="00134D7F" w:rsidRDefault="00DF0BDA" w:rsidP="00B52016">
      <w:pPr>
        <w:pStyle w:val="a3"/>
        <w:numPr>
          <w:ilvl w:val="0"/>
          <w:numId w:val="6"/>
        </w:numPr>
        <w:spacing w:after="0" w:line="240" w:lineRule="auto"/>
        <w:jc w:val="both"/>
        <w:rPr>
          <w:rFonts w:ascii="Times New Roman" w:hAnsi="Times New Roman" w:cs="Times New Roman"/>
          <w:sz w:val="24"/>
          <w:szCs w:val="24"/>
        </w:rPr>
      </w:pPr>
      <w:r w:rsidRPr="00134D7F">
        <w:rPr>
          <w:rFonts w:ascii="Times New Roman" w:hAnsi="Times New Roman" w:cs="Times New Roman"/>
          <w:sz w:val="24"/>
          <w:szCs w:val="24"/>
        </w:rPr>
        <w:t>Как проводятся исследования плодных оболочек?</w:t>
      </w:r>
    </w:p>
    <w:p w:rsidR="00FB5739" w:rsidRPr="00FB5739" w:rsidRDefault="00FB5739" w:rsidP="00FB5739">
      <w:pPr>
        <w:spacing w:after="0" w:line="240" w:lineRule="auto"/>
        <w:jc w:val="both"/>
        <w:rPr>
          <w:rFonts w:ascii="Times New Roman" w:hAnsi="Times New Roman" w:cs="Times New Roman"/>
          <w:sz w:val="28"/>
          <w:szCs w:val="24"/>
        </w:rPr>
      </w:pPr>
    </w:p>
    <w:p w:rsidR="00FB5739" w:rsidRPr="00FB5739" w:rsidRDefault="00FB5739" w:rsidP="00FB5739">
      <w:pPr>
        <w:spacing w:after="0" w:line="240" w:lineRule="auto"/>
        <w:jc w:val="both"/>
        <w:rPr>
          <w:rFonts w:ascii="Times New Roman" w:hAnsi="Times New Roman" w:cs="Times New Roman"/>
          <w:sz w:val="28"/>
          <w:szCs w:val="24"/>
        </w:rPr>
      </w:pPr>
    </w:p>
    <w:p w:rsidR="00FB5739" w:rsidRDefault="00EC1411" w:rsidP="00FB5739">
      <w:pPr>
        <w:spacing w:after="0" w:line="240" w:lineRule="auto"/>
        <w:jc w:val="both"/>
        <w:rPr>
          <w:rFonts w:ascii="Times New Roman" w:hAnsi="Times New Roman" w:cs="Times New Roman"/>
          <w:sz w:val="24"/>
          <w:szCs w:val="24"/>
        </w:rPr>
      </w:pPr>
      <w:r>
        <w:rPr>
          <w:rFonts w:ascii="Times New Roman" w:hAnsi="Times New Roman" w:cs="Times New Roman"/>
          <w:sz w:val="28"/>
          <w:szCs w:val="24"/>
        </w:rPr>
        <w:t xml:space="preserve"> </w:t>
      </w:r>
    </w:p>
    <w:p w:rsidR="00134D7F" w:rsidRDefault="00134D7F" w:rsidP="00FB5739">
      <w:pPr>
        <w:spacing w:after="0" w:line="240" w:lineRule="auto"/>
        <w:jc w:val="both"/>
        <w:rPr>
          <w:rFonts w:ascii="Times New Roman" w:hAnsi="Times New Roman" w:cs="Times New Roman"/>
          <w:sz w:val="24"/>
          <w:szCs w:val="24"/>
        </w:rPr>
      </w:pPr>
    </w:p>
    <w:p w:rsidR="00134D7F" w:rsidRDefault="00134D7F" w:rsidP="00FB5739">
      <w:pPr>
        <w:spacing w:after="0" w:line="240" w:lineRule="auto"/>
        <w:jc w:val="both"/>
        <w:rPr>
          <w:rFonts w:ascii="Times New Roman" w:hAnsi="Times New Roman" w:cs="Times New Roman"/>
          <w:sz w:val="24"/>
          <w:szCs w:val="24"/>
        </w:rPr>
      </w:pPr>
    </w:p>
    <w:p w:rsidR="00134D7F" w:rsidRDefault="00134D7F" w:rsidP="00FB5739">
      <w:pPr>
        <w:spacing w:after="0" w:line="240" w:lineRule="auto"/>
        <w:jc w:val="both"/>
        <w:rPr>
          <w:rFonts w:ascii="Times New Roman" w:hAnsi="Times New Roman" w:cs="Times New Roman"/>
          <w:sz w:val="24"/>
          <w:szCs w:val="24"/>
        </w:rPr>
      </w:pPr>
    </w:p>
    <w:p w:rsidR="00134D7F" w:rsidRDefault="00134D7F" w:rsidP="00FB5739">
      <w:pPr>
        <w:spacing w:after="0" w:line="240" w:lineRule="auto"/>
        <w:jc w:val="both"/>
        <w:rPr>
          <w:rFonts w:ascii="Times New Roman" w:hAnsi="Times New Roman" w:cs="Times New Roman"/>
          <w:sz w:val="24"/>
          <w:szCs w:val="24"/>
        </w:rPr>
      </w:pPr>
    </w:p>
    <w:p w:rsidR="00134D7F" w:rsidRDefault="00134D7F" w:rsidP="00FB5739">
      <w:pPr>
        <w:spacing w:after="0" w:line="240" w:lineRule="auto"/>
        <w:jc w:val="both"/>
        <w:rPr>
          <w:rFonts w:ascii="Times New Roman" w:hAnsi="Times New Roman" w:cs="Times New Roman"/>
          <w:sz w:val="24"/>
          <w:szCs w:val="24"/>
        </w:rPr>
      </w:pPr>
    </w:p>
    <w:p w:rsidR="00134D7F" w:rsidRDefault="00134D7F" w:rsidP="00FB5739">
      <w:pPr>
        <w:spacing w:after="0" w:line="240" w:lineRule="auto"/>
        <w:jc w:val="both"/>
        <w:rPr>
          <w:rFonts w:ascii="Times New Roman" w:hAnsi="Times New Roman" w:cs="Times New Roman"/>
          <w:sz w:val="24"/>
          <w:szCs w:val="24"/>
        </w:rPr>
      </w:pPr>
    </w:p>
    <w:p w:rsidR="00FB5739" w:rsidRDefault="00FB5739" w:rsidP="00FB5739">
      <w:pPr>
        <w:spacing w:after="0" w:line="240" w:lineRule="auto"/>
        <w:jc w:val="both"/>
        <w:rPr>
          <w:rFonts w:ascii="Times New Roman" w:hAnsi="Times New Roman" w:cs="Times New Roman"/>
          <w:sz w:val="24"/>
          <w:szCs w:val="24"/>
        </w:rPr>
      </w:pPr>
    </w:p>
    <w:p w:rsidR="00CE0FD3" w:rsidRDefault="00CE0FD3" w:rsidP="00FB5739">
      <w:pPr>
        <w:spacing w:after="0" w:line="240" w:lineRule="auto"/>
        <w:jc w:val="both"/>
        <w:rPr>
          <w:rFonts w:ascii="Times New Roman" w:hAnsi="Times New Roman" w:cs="Times New Roman"/>
          <w:sz w:val="24"/>
          <w:szCs w:val="24"/>
        </w:rPr>
      </w:pPr>
    </w:p>
    <w:p w:rsidR="00B71CBB" w:rsidRDefault="00B71CBB" w:rsidP="00FB5739">
      <w:pPr>
        <w:spacing w:after="0" w:line="240" w:lineRule="auto"/>
        <w:jc w:val="both"/>
        <w:rPr>
          <w:rFonts w:ascii="Times New Roman" w:hAnsi="Times New Roman" w:cs="Times New Roman"/>
          <w:sz w:val="24"/>
          <w:szCs w:val="24"/>
        </w:rPr>
      </w:pPr>
    </w:p>
    <w:p w:rsidR="00CE0FD3" w:rsidRPr="00FB5739" w:rsidRDefault="00CE0FD3" w:rsidP="00FB5739">
      <w:pPr>
        <w:spacing w:after="0" w:line="240" w:lineRule="auto"/>
        <w:jc w:val="both"/>
        <w:rPr>
          <w:rFonts w:ascii="Times New Roman" w:hAnsi="Times New Roman" w:cs="Times New Roman"/>
          <w:sz w:val="24"/>
          <w:szCs w:val="24"/>
        </w:rPr>
      </w:pPr>
    </w:p>
    <w:p w:rsidR="00B52016" w:rsidRDefault="00134D7F" w:rsidP="00134D7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Тема 4</w:t>
      </w:r>
      <w:r w:rsidR="00B52016" w:rsidRPr="00B52016">
        <w:rPr>
          <w:rFonts w:ascii="Times New Roman" w:hAnsi="Times New Roman" w:cs="Times New Roman"/>
          <w:b/>
          <w:sz w:val="24"/>
          <w:szCs w:val="24"/>
        </w:rPr>
        <w:t>:</w:t>
      </w:r>
      <w:r w:rsidR="00FD60B4" w:rsidRPr="00FD60B4">
        <w:rPr>
          <w:rFonts w:ascii="Times New Roman" w:hAnsi="Times New Roman" w:cs="Times New Roman"/>
          <w:b/>
          <w:sz w:val="24"/>
          <w:szCs w:val="24"/>
        </w:rPr>
        <w:t xml:space="preserve"> </w:t>
      </w:r>
      <w:r w:rsidR="00FD60B4" w:rsidRPr="00B71CBB">
        <w:rPr>
          <w:rFonts w:ascii="Times New Roman" w:hAnsi="Times New Roman" w:cs="Times New Roman"/>
          <w:sz w:val="24"/>
          <w:szCs w:val="24"/>
        </w:rPr>
        <w:t>Аспирация</w:t>
      </w:r>
      <w:r w:rsidR="00A155DC" w:rsidRPr="00B71CBB">
        <w:rPr>
          <w:rFonts w:ascii="Times New Roman" w:hAnsi="Times New Roman" w:cs="Times New Roman"/>
          <w:sz w:val="24"/>
          <w:szCs w:val="24"/>
        </w:rPr>
        <w:t xml:space="preserve"> </w:t>
      </w:r>
      <w:r w:rsidR="00FD60B4" w:rsidRPr="00B71CBB">
        <w:rPr>
          <w:rFonts w:ascii="Times New Roman" w:hAnsi="Times New Roman" w:cs="Times New Roman"/>
          <w:sz w:val="24"/>
          <w:szCs w:val="24"/>
        </w:rPr>
        <w:t>- биопсия ворсин хориона (БВХ)</w:t>
      </w:r>
      <w:r>
        <w:rPr>
          <w:rFonts w:ascii="Times New Roman" w:hAnsi="Times New Roman" w:cs="Times New Roman"/>
          <w:b/>
          <w:sz w:val="24"/>
          <w:szCs w:val="24"/>
        </w:rPr>
        <w:t xml:space="preserve"> </w:t>
      </w:r>
    </w:p>
    <w:p w:rsidR="00A155DC" w:rsidRPr="00B52016" w:rsidRDefault="00A155DC" w:rsidP="00134D7F">
      <w:pPr>
        <w:spacing w:after="0" w:line="240" w:lineRule="auto"/>
        <w:jc w:val="center"/>
        <w:rPr>
          <w:rFonts w:ascii="Times New Roman" w:hAnsi="Times New Roman" w:cs="Times New Roman"/>
          <w:b/>
          <w:sz w:val="24"/>
          <w:szCs w:val="24"/>
        </w:rPr>
      </w:pPr>
    </w:p>
    <w:p w:rsidR="00B52016" w:rsidRPr="00A155DC" w:rsidRDefault="00B52016" w:rsidP="00890DBA">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A155DC">
        <w:rPr>
          <w:rFonts w:ascii="Times New Roman" w:hAnsi="Times New Roman" w:cs="Times New Roman"/>
          <w:b/>
          <w:sz w:val="24"/>
          <w:szCs w:val="24"/>
        </w:rPr>
        <w:t xml:space="preserve"> </w:t>
      </w:r>
      <w:r w:rsidR="00A155DC">
        <w:rPr>
          <w:rFonts w:ascii="Times New Roman" w:hAnsi="Times New Roman" w:cs="Times New Roman"/>
          <w:sz w:val="24"/>
          <w:szCs w:val="24"/>
        </w:rPr>
        <w:t>Ознакомиться с методами биопсии ворсин хориона</w:t>
      </w:r>
    </w:p>
    <w:p w:rsidR="00B52016" w:rsidRDefault="00B52016" w:rsidP="00890DBA">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A155DC">
        <w:rPr>
          <w:rFonts w:ascii="Times New Roman" w:hAnsi="Times New Roman" w:cs="Times New Roman"/>
          <w:b/>
          <w:sz w:val="24"/>
          <w:szCs w:val="24"/>
        </w:rPr>
        <w:t xml:space="preserve"> </w:t>
      </w:r>
      <w:r w:rsidR="00A155DC">
        <w:rPr>
          <w:rFonts w:ascii="Times New Roman" w:hAnsi="Times New Roman" w:cs="Times New Roman"/>
          <w:sz w:val="24"/>
          <w:szCs w:val="24"/>
        </w:rPr>
        <w:t>1. Понятие «аспирация – биопсия ворсин хориона»</w:t>
      </w:r>
    </w:p>
    <w:p w:rsidR="00A155DC" w:rsidRDefault="00A155DC" w:rsidP="00890D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2. Методика проведения БХВ.</w:t>
      </w:r>
    </w:p>
    <w:p w:rsidR="00A155DC" w:rsidRDefault="00A155DC" w:rsidP="00B52016">
      <w:pPr>
        <w:spacing w:after="0" w:line="240" w:lineRule="auto"/>
        <w:jc w:val="both"/>
        <w:rPr>
          <w:rFonts w:ascii="Times New Roman" w:hAnsi="Times New Roman" w:cs="Times New Roman"/>
          <w:sz w:val="24"/>
          <w:szCs w:val="24"/>
        </w:rPr>
      </w:pPr>
    </w:p>
    <w:p w:rsidR="00A155DC" w:rsidRPr="006606DD" w:rsidRDefault="00A155DC" w:rsidP="006606DD">
      <w:pPr>
        <w:spacing w:after="0"/>
        <w:ind w:firstLine="567"/>
        <w:jc w:val="both"/>
        <w:rPr>
          <w:rFonts w:ascii="Times New Roman" w:hAnsi="Times New Roman" w:cs="Times New Roman"/>
          <w:sz w:val="24"/>
          <w:szCs w:val="24"/>
        </w:rPr>
      </w:pPr>
      <w:r w:rsidRPr="006606DD">
        <w:rPr>
          <w:rFonts w:ascii="Times New Roman" w:hAnsi="Times New Roman" w:cs="Times New Roman"/>
          <w:sz w:val="24"/>
          <w:szCs w:val="24"/>
        </w:rPr>
        <w:t xml:space="preserve">1. Биопсия (аспирация) ворсин хориона - операция, цель которой заключается в получении клеток ворсинчатого хориона для </w:t>
      </w:r>
      <w:proofErr w:type="spellStart"/>
      <w:r w:rsidRPr="006606DD">
        <w:rPr>
          <w:rFonts w:ascii="Times New Roman" w:hAnsi="Times New Roman" w:cs="Times New Roman"/>
          <w:sz w:val="24"/>
          <w:szCs w:val="24"/>
        </w:rPr>
        <w:t>кариотипирования</w:t>
      </w:r>
      <w:proofErr w:type="spellEnd"/>
      <w:r w:rsidRPr="006606DD">
        <w:rPr>
          <w:rFonts w:ascii="Times New Roman" w:hAnsi="Times New Roman" w:cs="Times New Roman"/>
          <w:sz w:val="24"/>
          <w:szCs w:val="24"/>
        </w:rPr>
        <w:t xml:space="preserve"> плода и определения хромосомных и генных аномалий (в том числе определение наследственно обусловленных нарушений метаболизма), а также для определения пола плода. В полость матки вводят стерильный полиэтиленовый гибкий катетер и осторожно под визуальным контролем продвигают его к месту локализации плаценты и далее между стенкой матки и плацентарной тканью. Затем шприцем </w:t>
      </w:r>
      <w:proofErr w:type="spellStart"/>
      <w:r w:rsidRPr="006606DD">
        <w:rPr>
          <w:rFonts w:ascii="Times New Roman" w:hAnsi="Times New Roman" w:cs="Times New Roman"/>
          <w:sz w:val="24"/>
          <w:szCs w:val="24"/>
        </w:rPr>
        <w:t>аспирируют</w:t>
      </w:r>
      <w:proofErr w:type="spellEnd"/>
      <w:r w:rsidRPr="006606DD">
        <w:rPr>
          <w:rFonts w:ascii="Times New Roman" w:hAnsi="Times New Roman" w:cs="Times New Roman"/>
          <w:sz w:val="24"/>
          <w:szCs w:val="24"/>
        </w:rPr>
        <w:t xml:space="preserve"> </w:t>
      </w:r>
      <w:proofErr w:type="spellStart"/>
      <w:r w:rsidRPr="006606DD">
        <w:rPr>
          <w:rFonts w:ascii="Times New Roman" w:hAnsi="Times New Roman" w:cs="Times New Roman"/>
          <w:sz w:val="24"/>
          <w:szCs w:val="24"/>
        </w:rPr>
        <w:t>хориальную</w:t>
      </w:r>
      <w:proofErr w:type="spellEnd"/>
      <w:r w:rsidRPr="006606DD">
        <w:rPr>
          <w:rFonts w:ascii="Times New Roman" w:hAnsi="Times New Roman" w:cs="Times New Roman"/>
          <w:sz w:val="24"/>
          <w:szCs w:val="24"/>
        </w:rPr>
        <w:t xml:space="preserve"> ткань, которую затем исс</w:t>
      </w:r>
      <w:r w:rsidR="006606DD" w:rsidRPr="006606DD">
        <w:rPr>
          <w:rFonts w:ascii="Times New Roman" w:hAnsi="Times New Roman" w:cs="Times New Roman"/>
          <w:sz w:val="24"/>
          <w:szCs w:val="24"/>
        </w:rPr>
        <w:t>ледуют.</w:t>
      </w:r>
    </w:p>
    <w:p w:rsidR="00A155DC" w:rsidRDefault="00A155DC" w:rsidP="006606DD">
      <w:pPr>
        <w:spacing w:after="0"/>
        <w:ind w:firstLine="567"/>
        <w:jc w:val="both"/>
        <w:rPr>
          <w:rFonts w:ascii="Times New Roman" w:hAnsi="Times New Roman" w:cs="Times New Roman"/>
          <w:sz w:val="24"/>
          <w:szCs w:val="24"/>
        </w:rPr>
      </w:pPr>
      <w:r w:rsidRPr="006606DD">
        <w:rPr>
          <w:rFonts w:ascii="Times New Roman" w:hAnsi="Times New Roman" w:cs="Times New Roman"/>
          <w:sz w:val="24"/>
          <w:szCs w:val="24"/>
        </w:rPr>
        <w:t xml:space="preserve">Различают щипцовую и аспирационную биопсию хориона. Щипцовая биопсия хориона производится путем </w:t>
      </w:r>
      <w:proofErr w:type="spellStart"/>
      <w:r w:rsidRPr="006606DD">
        <w:rPr>
          <w:rFonts w:ascii="Times New Roman" w:hAnsi="Times New Roman" w:cs="Times New Roman"/>
          <w:sz w:val="24"/>
          <w:szCs w:val="24"/>
        </w:rPr>
        <w:t>трансцервикального</w:t>
      </w:r>
      <w:proofErr w:type="spellEnd"/>
      <w:r w:rsidRPr="006606DD">
        <w:rPr>
          <w:rFonts w:ascii="Times New Roman" w:hAnsi="Times New Roman" w:cs="Times New Roman"/>
          <w:sz w:val="24"/>
          <w:szCs w:val="24"/>
        </w:rPr>
        <w:t xml:space="preserve"> введения специальных </w:t>
      </w:r>
      <w:proofErr w:type="spellStart"/>
      <w:r w:rsidRPr="006606DD">
        <w:rPr>
          <w:rFonts w:ascii="Times New Roman" w:hAnsi="Times New Roman" w:cs="Times New Roman"/>
          <w:sz w:val="24"/>
          <w:szCs w:val="24"/>
        </w:rPr>
        <w:t>биопсийных</w:t>
      </w:r>
      <w:proofErr w:type="spellEnd"/>
      <w:r w:rsidRPr="006606DD">
        <w:rPr>
          <w:rFonts w:ascii="Times New Roman" w:hAnsi="Times New Roman" w:cs="Times New Roman"/>
          <w:sz w:val="24"/>
          <w:szCs w:val="24"/>
        </w:rPr>
        <w:t xml:space="preserve"> щипцов. Аспирационная биопсия хориона (АБХ) производится путем вакуумного отсасывания в шприц ворсин хориона. В настоящее время преимущественно используется АБХ в связи с большим объемом получаемого биологического материала и меньшим процентом осложнений.</w:t>
      </w:r>
    </w:p>
    <w:p w:rsidR="00AD4799" w:rsidRPr="00AD4799" w:rsidRDefault="00AD4799" w:rsidP="00AD4799">
      <w:pPr>
        <w:spacing w:after="0"/>
        <w:ind w:firstLine="567"/>
        <w:jc w:val="both"/>
        <w:rPr>
          <w:rFonts w:ascii="Times New Roman" w:hAnsi="Times New Roman" w:cs="Times New Roman"/>
          <w:sz w:val="24"/>
          <w:lang w:eastAsia="ru-RU"/>
        </w:rPr>
      </w:pPr>
      <w:r w:rsidRPr="00AD4799">
        <w:rPr>
          <w:rFonts w:ascii="Times New Roman" w:hAnsi="Times New Roman" w:cs="Times New Roman"/>
          <w:sz w:val="24"/>
          <w:lang w:eastAsia="ru-RU"/>
        </w:rPr>
        <w:t>Классификация по техник</w:t>
      </w:r>
      <w:r>
        <w:rPr>
          <w:rFonts w:ascii="Times New Roman" w:hAnsi="Times New Roman" w:cs="Times New Roman"/>
          <w:sz w:val="24"/>
          <w:lang w:eastAsia="ru-RU"/>
        </w:rPr>
        <w:t xml:space="preserve">е доступа: </w:t>
      </w:r>
      <w:proofErr w:type="spellStart"/>
      <w:r>
        <w:rPr>
          <w:rFonts w:ascii="Times New Roman" w:hAnsi="Times New Roman" w:cs="Times New Roman"/>
          <w:sz w:val="24"/>
          <w:lang w:eastAsia="ru-RU"/>
        </w:rPr>
        <w:t>трансабдоминальная</w:t>
      </w:r>
      <w:proofErr w:type="spellEnd"/>
      <w:r>
        <w:rPr>
          <w:rFonts w:ascii="Times New Roman" w:hAnsi="Times New Roman" w:cs="Times New Roman"/>
          <w:sz w:val="24"/>
          <w:lang w:eastAsia="ru-RU"/>
        </w:rPr>
        <w:t xml:space="preserve"> и </w:t>
      </w:r>
      <w:proofErr w:type="spellStart"/>
      <w:r w:rsidRPr="00AD4799">
        <w:rPr>
          <w:rFonts w:ascii="Times New Roman" w:hAnsi="Times New Roman" w:cs="Times New Roman"/>
          <w:sz w:val="24"/>
          <w:lang w:eastAsia="ru-RU"/>
        </w:rPr>
        <w:t>трансцервикальная</w:t>
      </w:r>
      <w:proofErr w:type="spellEnd"/>
      <w:r w:rsidRPr="00AD4799">
        <w:rPr>
          <w:rFonts w:ascii="Times New Roman" w:hAnsi="Times New Roman" w:cs="Times New Roman"/>
          <w:sz w:val="24"/>
          <w:lang w:eastAsia="ru-RU"/>
        </w:rPr>
        <w:t>.</w:t>
      </w:r>
    </w:p>
    <w:p w:rsidR="00AD4799" w:rsidRPr="00AD4799" w:rsidRDefault="00AD4799" w:rsidP="00AD4799">
      <w:pPr>
        <w:spacing w:after="0"/>
        <w:ind w:firstLine="567"/>
        <w:jc w:val="both"/>
        <w:rPr>
          <w:rFonts w:ascii="Times New Roman" w:hAnsi="Times New Roman" w:cs="Times New Roman"/>
          <w:sz w:val="24"/>
          <w:lang w:eastAsia="ru-RU"/>
        </w:rPr>
      </w:pPr>
      <w:r w:rsidRPr="00AD4799">
        <w:rPr>
          <w:rFonts w:ascii="Times New Roman" w:hAnsi="Times New Roman" w:cs="Times New Roman"/>
          <w:sz w:val="24"/>
          <w:lang w:eastAsia="ru-RU"/>
        </w:rPr>
        <w:t>Классификация по технике выполнения (</w:t>
      </w:r>
      <w:proofErr w:type="spellStart"/>
      <w:r w:rsidRPr="00AD4799">
        <w:rPr>
          <w:rFonts w:ascii="Times New Roman" w:hAnsi="Times New Roman" w:cs="Times New Roman"/>
          <w:sz w:val="24"/>
          <w:lang w:eastAsia="ru-RU"/>
        </w:rPr>
        <w:t>трансабдоминальна</w:t>
      </w:r>
      <w:r>
        <w:rPr>
          <w:rFonts w:ascii="Times New Roman" w:hAnsi="Times New Roman" w:cs="Times New Roman"/>
          <w:sz w:val="24"/>
          <w:lang w:eastAsia="ru-RU"/>
        </w:rPr>
        <w:t>я</w:t>
      </w:r>
      <w:proofErr w:type="spellEnd"/>
      <w:r>
        <w:rPr>
          <w:rFonts w:ascii="Times New Roman" w:hAnsi="Times New Roman" w:cs="Times New Roman"/>
          <w:sz w:val="24"/>
          <w:lang w:eastAsia="ru-RU"/>
        </w:rPr>
        <w:t xml:space="preserve"> </w:t>
      </w:r>
      <w:proofErr w:type="spellStart"/>
      <w:r>
        <w:rPr>
          <w:rFonts w:ascii="Times New Roman" w:hAnsi="Times New Roman" w:cs="Times New Roman"/>
          <w:sz w:val="24"/>
          <w:lang w:eastAsia="ru-RU"/>
        </w:rPr>
        <w:t>хоринбиопсия</w:t>
      </w:r>
      <w:proofErr w:type="spellEnd"/>
      <w:r>
        <w:rPr>
          <w:rFonts w:ascii="Times New Roman" w:hAnsi="Times New Roman" w:cs="Times New Roman"/>
          <w:sz w:val="24"/>
          <w:lang w:eastAsia="ru-RU"/>
        </w:rPr>
        <w:t xml:space="preserve">): </w:t>
      </w:r>
      <w:proofErr w:type="spellStart"/>
      <w:r w:rsidRPr="00AD4799">
        <w:rPr>
          <w:rFonts w:ascii="Times New Roman" w:hAnsi="Times New Roman" w:cs="Times New Roman"/>
          <w:sz w:val="24"/>
          <w:lang w:eastAsia="ru-RU"/>
        </w:rPr>
        <w:t>одноигол</w:t>
      </w:r>
      <w:r>
        <w:rPr>
          <w:rFonts w:ascii="Times New Roman" w:hAnsi="Times New Roman" w:cs="Times New Roman"/>
          <w:sz w:val="24"/>
          <w:lang w:eastAsia="ru-RU"/>
        </w:rPr>
        <w:t>ьная</w:t>
      </w:r>
      <w:proofErr w:type="spellEnd"/>
      <w:r>
        <w:rPr>
          <w:rFonts w:ascii="Times New Roman" w:hAnsi="Times New Roman" w:cs="Times New Roman"/>
          <w:sz w:val="24"/>
          <w:lang w:eastAsia="ru-RU"/>
        </w:rPr>
        <w:t xml:space="preserve"> и </w:t>
      </w:r>
      <w:proofErr w:type="spellStart"/>
      <w:r w:rsidRPr="00AD4799">
        <w:rPr>
          <w:rFonts w:ascii="Times New Roman" w:hAnsi="Times New Roman" w:cs="Times New Roman"/>
          <w:sz w:val="24"/>
          <w:lang w:eastAsia="ru-RU"/>
        </w:rPr>
        <w:t>двухигольная</w:t>
      </w:r>
      <w:proofErr w:type="spellEnd"/>
      <w:r w:rsidRPr="00AD4799">
        <w:rPr>
          <w:rFonts w:ascii="Times New Roman" w:hAnsi="Times New Roman" w:cs="Times New Roman"/>
          <w:sz w:val="24"/>
          <w:lang w:eastAsia="ru-RU"/>
        </w:rPr>
        <w:t>.</w:t>
      </w:r>
    </w:p>
    <w:p w:rsidR="00A155DC" w:rsidRPr="006606DD" w:rsidRDefault="00A155DC" w:rsidP="00AD4799">
      <w:pPr>
        <w:spacing w:after="0"/>
        <w:ind w:firstLine="567"/>
        <w:jc w:val="both"/>
        <w:rPr>
          <w:rFonts w:ascii="Times New Roman" w:hAnsi="Times New Roman" w:cs="Times New Roman"/>
          <w:sz w:val="24"/>
          <w:szCs w:val="24"/>
        </w:rPr>
      </w:pPr>
      <w:r w:rsidRPr="006606DD">
        <w:rPr>
          <w:rFonts w:ascii="Times New Roman" w:hAnsi="Times New Roman" w:cs="Times New Roman"/>
          <w:sz w:val="24"/>
          <w:szCs w:val="24"/>
        </w:rPr>
        <w:t xml:space="preserve">Биопсия ворсин хориона противопоказана </w:t>
      </w:r>
      <w:proofErr w:type="gramStart"/>
      <w:r w:rsidRPr="006606DD">
        <w:rPr>
          <w:rFonts w:ascii="Times New Roman" w:hAnsi="Times New Roman" w:cs="Times New Roman"/>
          <w:sz w:val="24"/>
          <w:szCs w:val="24"/>
        </w:rPr>
        <w:t>при</w:t>
      </w:r>
      <w:proofErr w:type="gramEnd"/>
      <w:r w:rsidRPr="006606DD">
        <w:rPr>
          <w:rFonts w:ascii="Times New Roman" w:hAnsi="Times New Roman" w:cs="Times New Roman"/>
          <w:sz w:val="24"/>
          <w:szCs w:val="24"/>
        </w:rPr>
        <w:t>:</w:t>
      </w:r>
    </w:p>
    <w:p w:rsidR="00A155DC" w:rsidRPr="006606DD" w:rsidRDefault="00A155DC" w:rsidP="006606DD">
      <w:pPr>
        <w:pStyle w:val="a3"/>
        <w:numPr>
          <w:ilvl w:val="0"/>
          <w:numId w:val="15"/>
        </w:numPr>
        <w:spacing w:after="0"/>
        <w:jc w:val="both"/>
        <w:rPr>
          <w:rFonts w:ascii="Times New Roman" w:hAnsi="Times New Roman" w:cs="Times New Roman"/>
          <w:sz w:val="24"/>
          <w:szCs w:val="24"/>
        </w:rPr>
      </w:pPr>
      <w:r w:rsidRPr="006606DD">
        <w:rPr>
          <w:rFonts w:ascii="Times New Roman" w:hAnsi="Times New Roman" w:cs="Times New Roman"/>
          <w:sz w:val="24"/>
          <w:szCs w:val="24"/>
        </w:rPr>
        <w:t>угрозе прерывания беременности</w:t>
      </w:r>
      <w:r w:rsidR="006606DD" w:rsidRPr="006606DD">
        <w:rPr>
          <w:rFonts w:ascii="Times New Roman" w:hAnsi="Times New Roman" w:cs="Times New Roman"/>
          <w:sz w:val="24"/>
          <w:szCs w:val="24"/>
        </w:rPr>
        <w:t>;</w:t>
      </w:r>
    </w:p>
    <w:p w:rsidR="00A155DC" w:rsidRPr="006606DD" w:rsidRDefault="00A155DC" w:rsidP="006606DD">
      <w:pPr>
        <w:pStyle w:val="a3"/>
        <w:numPr>
          <w:ilvl w:val="0"/>
          <w:numId w:val="15"/>
        </w:numPr>
        <w:spacing w:after="0"/>
        <w:jc w:val="both"/>
        <w:rPr>
          <w:rFonts w:ascii="Times New Roman" w:hAnsi="Times New Roman" w:cs="Times New Roman"/>
          <w:sz w:val="24"/>
          <w:szCs w:val="24"/>
        </w:rPr>
      </w:pPr>
      <w:r w:rsidRPr="006606DD">
        <w:rPr>
          <w:rFonts w:ascii="Times New Roman" w:hAnsi="Times New Roman" w:cs="Times New Roman"/>
          <w:sz w:val="24"/>
          <w:szCs w:val="24"/>
        </w:rPr>
        <w:t xml:space="preserve">повышенном </w:t>
      </w:r>
      <w:proofErr w:type="gramStart"/>
      <w:r w:rsidRPr="006606DD">
        <w:rPr>
          <w:rFonts w:ascii="Times New Roman" w:hAnsi="Times New Roman" w:cs="Times New Roman"/>
          <w:sz w:val="24"/>
          <w:szCs w:val="24"/>
        </w:rPr>
        <w:t>тонусе</w:t>
      </w:r>
      <w:proofErr w:type="gramEnd"/>
      <w:r w:rsidRPr="006606DD">
        <w:rPr>
          <w:rFonts w:ascii="Times New Roman" w:hAnsi="Times New Roman" w:cs="Times New Roman"/>
          <w:sz w:val="24"/>
          <w:szCs w:val="24"/>
        </w:rPr>
        <w:t xml:space="preserve"> матки</w:t>
      </w:r>
      <w:r w:rsidR="006606DD" w:rsidRPr="006606DD">
        <w:rPr>
          <w:rFonts w:ascii="Times New Roman" w:hAnsi="Times New Roman" w:cs="Times New Roman"/>
          <w:sz w:val="24"/>
          <w:szCs w:val="24"/>
        </w:rPr>
        <w:t>;</w:t>
      </w:r>
    </w:p>
    <w:p w:rsidR="00A155DC" w:rsidRPr="006606DD" w:rsidRDefault="00A155DC" w:rsidP="006606DD">
      <w:pPr>
        <w:pStyle w:val="a3"/>
        <w:numPr>
          <w:ilvl w:val="0"/>
          <w:numId w:val="15"/>
        </w:numPr>
        <w:spacing w:after="0"/>
        <w:jc w:val="both"/>
        <w:rPr>
          <w:rFonts w:ascii="Times New Roman" w:hAnsi="Times New Roman" w:cs="Times New Roman"/>
          <w:sz w:val="24"/>
          <w:szCs w:val="24"/>
        </w:rPr>
      </w:pPr>
      <w:r w:rsidRPr="006606DD">
        <w:rPr>
          <w:rFonts w:ascii="Times New Roman" w:hAnsi="Times New Roman" w:cs="Times New Roman"/>
          <w:sz w:val="24"/>
          <w:szCs w:val="24"/>
        </w:rPr>
        <w:t xml:space="preserve">кровянистых </w:t>
      </w:r>
      <w:proofErr w:type="gramStart"/>
      <w:r w:rsidRPr="006606DD">
        <w:rPr>
          <w:rFonts w:ascii="Times New Roman" w:hAnsi="Times New Roman" w:cs="Times New Roman"/>
          <w:sz w:val="24"/>
          <w:szCs w:val="24"/>
        </w:rPr>
        <w:t>выделениях</w:t>
      </w:r>
      <w:proofErr w:type="gramEnd"/>
      <w:r w:rsidRPr="006606DD">
        <w:rPr>
          <w:rFonts w:ascii="Times New Roman" w:hAnsi="Times New Roman" w:cs="Times New Roman"/>
          <w:sz w:val="24"/>
          <w:szCs w:val="24"/>
        </w:rPr>
        <w:t xml:space="preserve"> из половых путей</w:t>
      </w:r>
      <w:r w:rsidR="006606DD" w:rsidRPr="006606DD">
        <w:rPr>
          <w:rFonts w:ascii="Times New Roman" w:hAnsi="Times New Roman" w:cs="Times New Roman"/>
          <w:sz w:val="24"/>
          <w:szCs w:val="24"/>
        </w:rPr>
        <w:t>.</w:t>
      </w:r>
    </w:p>
    <w:p w:rsidR="00A155DC" w:rsidRDefault="00A155DC" w:rsidP="006606DD">
      <w:pPr>
        <w:spacing w:after="0"/>
        <w:ind w:firstLine="567"/>
        <w:jc w:val="both"/>
        <w:rPr>
          <w:rFonts w:ascii="Times New Roman" w:hAnsi="Times New Roman" w:cs="Times New Roman"/>
          <w:sz w:val="24"/>
          <w:szCs w:val="24"/>
        </w:rPr>
      </w:pPr>
      <w:r w:rsidRPr="006606DD">
        <w:rPr>
          <w:rFonts w:ascii="Times New Roman" w:hAnsi="Times New Roman" w:cs="Times New Roman"/>
          <w:sz w:val="24"/>
          <w:szCs w:val="24"/>
        </w:rPr>
        <w:t>Однако биопсия хориона, впрочем, как и многие другие методы диагностики, не во всех случаях точно определяет наличие или отсутствие некоторых врожденных патологий (к примеру, дефектов нервной трубки). Поэтому после проведения процедуры может потребоваться проведение ряда дополнительных исследований.</w:t>
      </w:r>
    </w:p>
    <w:p w:rsidR="006606DD" w:rsidRPr="009C1F1D" w:rsidRDefault="006606DD" w:rsidP="00AD4799">
      <w:pPr>
        <w:pStyle w:val="a4"/>
        <w:shd w:val="clear" w:color="auto" w:fill="FFFFFF"/>
        <w:spacing w:before="0" w:beforeAutospacing="0" w:after="0" w:afterAutospacing="0"/>
        <w:ind w:firstLine="567"/>
        <w:rPr>
          <w:rFonts w:ascii="Times New Roman" w:hAnsi="Times New Roman" w:cs="Times New Roman"/>
          <w:color w:val="auto"/>
          <w:sz w:val="24"/>
          <w:szCs w:val="24"/>
        </w:rPr>
      </w:pPr>
      <w:r w:rsidRPr="009C1F1D">
        <w:rPr>
          <w:rFonts w:ascii="Times New Roman" w:hAnsi="Times New Roman" w:cs="Times New Roman"/>
          <w:color w:val="auto"/>
          <w:sz w:val="24"/>
          <w:szCs w:val="24"/>
        </w:rPr>
        <w:t xml:space="preserve">2. </w:t>
      </w:r>
      <w:proofErr w:type="spellStart"/>
      <w:r w:rsidRPr="009C1F1D">
        <w:rPr>
          <w:rFonts w:ascii="Times New Roman" w:hAnsi="Times New Roman" w:cs="Times New Roman"/>
          <w:color w:val="auto"/>
          <w:sz w:val="24"/>
          <w:szCs w:val="24"/>
        </w:rPr>
        <w:t>Хорионбиопсию</w:t>
      </w:r>
      <w:proofErr w:type="spellEnd"/>
      <w:r w:rsidRPr="009C1F1D">
        <w:rPr>
          <w:rFonts w:ascii="Times New Roman" w:hAnsi="Times New Roman" w:cs="Times New Roman"/>
          <w:color w:val="auto"/>
          <w:sz w:val="24"/>
          <w:szCs w:val="24"/>
        </w:rPr>
        <w:t xml:space="preserve"> проводят в 10–12 недель беременности. Для оптимальной визуализации необходимо умеренное наполнение мочевого пузыря.</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t xml:space="preserve">Биопсию ворсин хориона можно осуществлять </w:t>
      </w:r>
      <w:proofErr w:type="spellStart"/>
      <w:r w:rsidRPr="009C1F1D">
        <w:rPr>
          <w:rFonts w:ascii="Times New Roman" w:eastAsia="Times New Roman" w:hAnsi="Times New Roman" w:cs="Times New Roman"/>
          <w:sz w:val="24"/>
          <w:szCs w:val="24"/>
          <w:lang w:eastAsia="ru-RU"/>
        </w:rPr>
        <w:t>трансцервикальным</w:t>
      </w:r>
      <w:proofErr w:type="spellEnd"/>
      <w:r w:rsidRPr="009C1F1D">
        <w:rPr>
          <w:rFonts w:ascii="Times New Roman" w:eastAsia="Times New Roman" w:hAnsi="Times New Roman" w:cs="Times New Roman"/>
          <w:sz w:val="24"/>
          <w:szCs w:val="24"/>
          <w:lang w:eastAsia="ru-RU"/>
        </w:rPr>
        <w:t xml:space="preserve"> или </w:t>
      </w:r>
      <w:proofErr w:type="spellStart"/>
      <w:r w:rsidRPr="009C1F1D">
        <w:rPr>
          <w:rFonts w:ascii="Times New Roman" w:eastAsia="Times New Roman" w:hAnsi="Times New Roman" w:cs="Times New Roman"/>
          <w:sz w:val="24"/>
          <w:szCs w:val="24"/>
          <w:lang w:eastAsia="ru-RU"/>
        </w:rPr>
        <w:t>трансабдоминальным</w:t>
      </w:r>
      <w:proofErr w:type="spellEnd"/>
      <w:r w:rsidRPr="009C1F1D">
        <w:rPr>
          <w:rFonts w:ascii="Times New Roman" w:eastAsia="Times New Roman" w:hAnsi="Times New Roman" w:cs="Times New Roman"/>
          <w:sz w:val="24"/>
          <w:szCs w:val="24"/>
          <w:lang w:eastAsia="ru-RU"/>
        </w:rPr>
        <w:t xml:space="preserve"> доступом. Выбор доступа определяет лечащий врач с учётом локализации хориона.</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9C1F1D">
        <w:rPr>
          <w:rFonts w:ascii="Times New Roman" w:eastAsia="Times New Roman" w:hAnsi="Times New Roman" w:cs="Times New Roman"/>
          <w:sz w:val="24"/>
          <w:szCs w:val="24"/>
          <w:lang w:eastAsia="ru-RU"/>
        </w:rPr>
        <w:t>Трансабдоминальная</w:t>
      </w:r>
      <w:proofErr w:type="spellEnd"/>
      <w:r w:rsidRPr="009C1F1D">
        <w:rPr>
          <w:rFonts w:ascii="Times New Roman" w:eastAsia="Times New Roman" w:hAnsi="Times New Roman" w:cs="Times New Roman"/>
          <w:sz w:val="24"/>
          <w:szCs w:val="24"/>
          <w:lang w:eastAsia="ru-RU"/>
        </w:rPr>
        <w:t xml:space="preserve"> биопсия предпочтительнее. Её производят методом свободной руки или с использованием пункционного адаптера. Использование пункционного адаптера предпочтительно, поскольку позволяет выбирать с помощью трассы на экране монитора траекторию движения пункционной иглы и контролировать глубину её погружения. Существуют две методики биопсии ворсин хориона </w:t>
      </w:r>
      <w:proofErr w:type="spellStart"/>
      <w:r w:rsidRPr="009C1F1D">
        <w:rPr>
          <w:rFonts w:ascii="Times New Roman" w:eastAsia="Times New Roman" w:hAnsi="Times New Roman" w:cs="Times New Roman"/>
          <w:sz w:val="24"/>
          <w:szCs w:val="24"/>
          <w:lang w:eastAsia="ru-RU"/>
        </w:rPr>
        <w:t>трасабдоминальным</w:t>
      </w:r>
      <w:proofErr w:type="spellEnd"/>
      <w:r w:rsidRPr="009C1F1D">
        <w:rPr>
          <w:rFonts w:ascii="Times New Roman" w:eastAsia="Times New Roman" w:hAnsi="Times New Roman" w:cs="Times New Roman"/>
          <w:sz w:val="24"/>
          <w:szCs w:val="24"/>
          <w:lang w:eastAsia="ru-RU"/>
        </w:rPr>
        <w:t xml:space="preserve"> доступом: </w:t>
      </w:r>
      <w:proofErr w:type="spellStart"/>
      <w:r w:rsidRPr="009C1F1D">
        <w:rPr>
          <w:rFonts w:ascii="Times New Roman" w:eastAsia="Times New Roman" w:hAnsi="Times New Roman" w:cs="Times New Roman"/>
          <w:sz w:val="24"/>
          <w:szCs w:val="24"/>
          <w:lang w:eastAsia="ru-RU"/>
        </w:rPr>
        <w:t>одноигольная</w:t>
      </w:r>
      <w:proofErr w:type="spellEnd"/>
      <w:r w:rsidRPr="009C1F1D">
        <w:rPr>
          <w:rFonts w:ascii="Times New Roman" w:eastAsia="Times New Roman" w:hAnsi="Times New Roman" w:cs="Times New Roman"/>
          <w:sz w:val="24"/>
          <w:szCs w:val="24"/>
          <w:lang w:eastAsia="ru-RU"/>
        </w:rPr>
        <w:t xml:space="preserve"> и </w:t>
      </w:r>
      <w:proofErr w:type="spellStart"/>
      <w:r w:rsidRPr="009C1F1D">
        <w:rPr>
          <w:rFonts w:ascii="Times New Roman" w:eastAsia="Times New Roman" w:hAnsi="Times New Roman" w:cs="Times New Roman"/>
          <w:sz w:val="24"/>
          <w:szCs w:val="24"/>
          <w:lang w:eastAsia="ru-RU"/>
        </w:rPr>
        <w:t>двухигольная</w:t>
      </w:r>
      <w:proofErr w:type="spellEnd"/>
      <w:r w:rsidRPr="009C1F1D">
        <w:rPr>
          <w:rFonts w:ascii="Times New Roman" w:eastAsia="Times New Roman" w:hAnsi="Times New Roman" w:cs="Times New Roman"/>
          <w:sz w:val="24"/>
          <w:szCs w:val="24"/>
          <w:lang w:eastAsia="ru-RU"/>
        </w:rPr>
        <w:t xml:space="preserve">. </w:t>
      </w:r>
      <w:proofErr w:type="spellStart"/>
      <w:r w:rsidRPr="009C1F1D">
        <w:rPr>
          <w:rFonts w:ascii="Times New Roman" w:eastAsia="Times New Roman" w:hAnsi="Times New Roman" w:cs="Times New Roman"/>
          <w:sz w:val="24"/>
          <w:szCs w:val="24"/>
          <w:lang w:eastAsia="ru-RU"/>
        </w:rPr>
        <w:t>Одноигольный</w:t>
      </w:r>
      <w:proofErr w:type="spellEnd"/>
      <w:r w:rsidRPr="009C1F1D">
        <w:rPr>
          <w:rFonts w:ascii="Times New Roman" w:eastAsia="Times New Roman" w:hAnsi="Times New Roman" w:cs="Times New Roman"/>
          <w:sz w:val="24"/>
          <w:szCs w:val="24"/>
          <w:lang w:eastAsia="ru-RU"/>
        </w:rPr>
        <w:t xml:space="preserve"> метод заключается в последовательной пункции брюшной стенки, стенки матки, ткани хориона стандартной иглой диаметром 20G. </w:t>
      </w:r>
      <w:proofErr w:type="spellStart"/>
      <w:r w:rsidRPr="009C1F1D">
        <w:rPr>
          <w:rFonts w:ascii="Times New Roman" w:eastAsia="Times New Roman" w:hAnsi="Times New Roman" w:cs="Times New Roman"/>
          <w:sz w:val="24"/>
          <w:szCs w:val="24"/>
          <w:lang w:eastAsia="ru-RU"/>
        </w:rPr>
        <w:t>Двухигольный</w:t>
      </w:r>
      <w:proofErr w:type="spellEnd"/>
      <w:r w:rsidRPr="009C1F1D">
        <w:rPr>
          <w:rFonts w:ascii="Times New Roman" w:eastAsia="Times New Roman" w:hAnsi="Times New Roman" w:cs="Times New Roman"/>
          <w:sz w:val="24"/>
          <w:szCs w:val="24"/>
          <w:lang w:eastAsia="ru-RU"/>
        </w:rPr>
        <w:t xml:space="preserve"> метод: с помощью проводниковой иглы (диаметром 16– 18G) и внутренней </w:t>
      </w:r>
      <w:proofErr w:type="spellStart"/>
      <w:r w:rsidRPr="009C1F1D">
        <w:rPr>
          <w:rFonts w:ascii="Times New Roman" w:eastAsia="Times New Roman" w:hAnsi="Times New Roman" w:cs="Times New Roman"/>
          <w:sz w:val="24"/>
          <w:szCs w:val="24"/>
          <w:lang w:eastAsia="ru-RU"/>
        </w:rPr>
        <w:t>биопсийной</w:t>
      </w:r>
      <w:proofErr w:type="spellEnd"/>
      <w:r w:rsidRPr="009C1F1D">
        <w:rPr>
          <w:rFonts w:ascii="Times New Roman" w:eastAsia="Times New Roman" w:hAnsi="Times New Roman" w:cs="Times New Roman"/>
          <w:sz w:val="24"/>
          <w:szCs w:val="24"/>
          <w:lang w:eastAsia="ru-RU"/>
        </w:rPr>
        <w:t xml:space="preserve"> иглы меньшего диаметра (20G). При </w:t>
      </w:r>
      <w:proofErr w:type="spellStart"/>
      <w:r w:rsidRPr="009C1F1D">
        <w:rPr>
          <w:rFonts w:ascii="Times New Roman" w:eastAsia="Times New Roman" w:hAnsi="Times New Roman" w:cs="Times New Roman"/>
          <w:sz w:val="24"/>
          <w:szCs w:val="24"/>
          <w:lang w:eastAsia="ru-RU"/>
        </w:rPr>
        <w:t>одноигольной</w:t>
      </w:r>
      <w:proofErr w:type="spellEnd"/>
      <w:r w:rsidRPr="009C1F1D">
        <w:rPr>
          <w:rFonts w:ascii="Times New Roman" w:eastAsia="Times New Roman" w:hAnsi="Times New Roman" w:cs="Times New Roman"/>
          <w:sz w:val="24"/>
          <w:szCs w:val="24"/>
          <w:lang w:eastAsia="ru-RU"/>
        </w:rPr>
        <w:t xml:space="preserve"> технике иглу направляют в ткань хориона, располагая её параллельно </w:t>
      </w:r>
      <w:proofErr w:type="spellStart"/>
      <w:r w:rsidRPr="009C1F1D">
        <w:rPr>
          <w:rFonts w:ascii="Times New Roman" w:eastAsia="Times New Roman" w:hAnsi="Times New Roman" w:cs="Times New Roman"/>
          <w:sz w:val="24"/>
          <w:szCs w:val="24"/>
          <w:lang w:eastAsia="ru-RU"/>
        </w:rPr>
        <w:t>хориальной</w:t>
      </w:r>
      <w:proofErr w:type="spellEnd"/>
      <w:r w:rsidRPr="009C1F1D">
        <w:rPr>
          <w:rFonts w:ascii="Times New Roman" w:eastAsia="Times New Roman" w:hAnsi="Times New Roman" w:cs="Times New Roman"/>
          <w:sz w:val="24"/>
          <w:szCs w:val="24"/>
          <w:lang w:eastAsia="ru-RU"/>
        </w:rPr>
        <w:t xml:space="preserve"> оболочке. После того как игла пересечёт </w:t>
      </w:r>
      <w:proofErr w:type="spellStart"/>
      <w:r w:rsidRPr="009C1F1D">
        <w:rPr>
          <w:rFonts w:ascii="Times New Roman" w:eastAsia="Times New Roman" w:hAnsi="Times New Roman" w:cs="Times New Roman"/>
          <w:sz w:val="24"/>
          <w:szCs w:val="24"/>
          <w:lang w:eastAsia="ru-RU"/>
        </w:rPr>
        <w:t>миометрий</w:t>
      </w:r>
      <w:proofErr w:type="spellEnd"/>
      <w:r w:rsidRPr="009C1F1D">
        <w:rPr>
          <w:rFonts w:ascii="Times New Roman" w:eastAsia="Times New Roman" w:hAnsi="Times New Roman" w:cs="Times New Roman"/>
          <w:sz w:val="24"/>
          <w:szCs w:val="24"/>
          <w:lang w:eastAsia="ru-RU"/>
        </w:rPr>
        <w:t xml:space="preserve">, её направляют параллельно его внутреннему контуру. Как и при </w:t>
      </w:r>
      <w:proofErr w:type="spellStart"/>
      <w:r w:rsidRPr="009C1F1D">
        <w:rPr>
          <w:rFonts w:ascii="Times New Roman" w:eastAsia="Times New Roman" w:hAnsi="Times New Roman" w:cs="Times New Roman"/>
          <w:sz w:val="24"/>
          <w:szCs w:val="24"/>
          <w:lang w:eastAsia="ru-RU"/>
        </w:rPr>
        <w:t>трансцервикальной</w:t>
      </w:r>
      <w:proofErr w:type="spellEnd"/>
      <w:r w:rsidRPr="009C1F1D">
        <w:rPr>
          <w:rFonts w:ascii="Times New Roman" w:eastAsia="Times New Roman" w:hAnsi="Times New Roman" w:cs="Times New Roman"/>
          <w:sz w:val="24"/>
          <w:szCs w:val="24"/>
          <w:lang w:eastAsia="ru-RU"/>
        </w:rPr>
        <w:t xml:space="preserve"> биопсии, игла должна быть погружена в ткань хориона, оставаясь при этом расположенной параллельно </w:t>
      </w:r>
      <w:proofErr w:type="spellStart"/>
      <w:r w:rsidRPr="009C1F1D">
        <w:rPr>
          <w:rFonts w:ascii="Times New Roman" w:eastAsia="Times New Roman" w:hAnsi="Times New Roman" w:cs="Times New Roman"/>
          <w:sz w:val="24"/>
          <w:szCs w:val="24"/>
          <w:lang w:eastAsia="ru-RU"/>
        </w:rPr>
        <w:t>хориальной</w:t>
      </w:r>
      <w:proofErr w:type="spellEnd"/>
      <w:r w:rsidRPr="009C1F1D">
        <w:rPr>
          <w:rFonts w:ascii="Times New Roman" w:eastAsia="Times New Roman" w:hAnsi="Times New Roman" w:cs="Times New Roman"/>
          <w:sz w:val="24"/>
          <w:szCs w:val="24"/>
          <w:lang w:eastAsia="ru-RU"/>
        </w:rPr>
        <w:t xml:space="preserve"> оболочке. Убедившись с помощью УЗИ в правильном расположении иглы, из неё извлекают </w:t>
      </w:r>
      <w:proofErr w:type="spellStart"/>
      <w:r w:rsidRPr="009C1F1D">
        <w:rPr>
          <w:rFonts w:ascii="Times New Roman" w:eastAsia="Times New Roman" w:hAnsi="Times New Roman" w:cs="Times New Roman"/>
          <w:sz w:val="24"/>
          <w:szCs w:val="24"/>
          <w:lang w:eastAsia="ru-RU"/>
        </w:rPr>
        <w:t>мандрен</w:t>
      </w:r>
      <w:proofErr w:type="spellEnd"/>
      <w:r w:rsidRPr="009C1F1D">
        <w:rPr>
          <w:rFonts w:ascii="Times New Roman" w:eastAsia="Times New Roman" w:hAnsi="Times New Roman" w:cs="Times New Roman"/>
          <w:sz w:val="24"/>
          <w:szCs w:val="24"/>
          <w:lang w:eastAsia="ru-RU"/>
        </w:rPr>
        <w:t xml:space="preserve"> и присоединяют шприц с 5 мл транспортной среды.</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lastRenderedPageBreak/>
        <w:t xml:space="preserve">Извлечение иглы также сопровождают процессом аспирации. При отсутствии условий для </w:t>
      </w:r>
      <w:proofErr w:type="spellStart"/>
      <w:r w:rsidRPr="009C1F1D">
        <w:rPr>
          <w:rFonts w:ascii="Times New Roman" w:eastAsia="Times New Roman" w:hAnsi="Times New Roman" w:cs="Times New Roman"/>
          <w:sz w:val="24"/>
          <w:szCs w:val="24"/>
          <w:lang w:eastAsia="ru-RU"/>
        </w:rPr>
        <w:t>трансабдоминального</w:t>
      </w:r>
      <w:proofErr w:type="spellEnd"/>
      <w:r w:rsidRPr="009C1F1D">
        <w:rPr>
          <w:rFonts w:ascii="Times New Roman" w:eastAsia="Times New Roman" w:hAnsi="Times New Roman" w:cs="Times New Roman"/>
          <w:sz w:val="24"/>
          <w:szCs w:val="24"/>
          <w:lang w:eastAsia="ru-RU"/>
        </w:rPr>
        <w:t xml:space="preserve"> доступа проводят </w:t>
      </w:r>
      <w:proofErr w:type="spellStart"/>
      <w:r w:rsidRPr="009C1F1D">
        <w:rPr>
          <w:rFonts w:ascii="Times New Roman" w:eastAsia="Times New Roman" w:hAnsi="Times New Roman" w:cs="Times New Roman"/>
          <w:sz w:val="24"/>
          <w:szCs w:val="24"/>
          <w:lang w:eastAsia="ru-RU"/>
        </w:rPr>
        <w:t>трансцервикальную</w:t>
      </w:r>
      <w:proofErr w:type="spellEnd"/>
      <w:r w:rsidRPr="009C1F1D">
        <w:rPr>
          <w:rFonts w:ascii="Times New Roman" w:eastAsia="Times New Roman" w:hAnsi="Times New Roman" w:cs="Times New Roman"/>
          <w:sz w:val="24"/>
          <w:szCs w:val="24"/>
          <w:lang w:eastAsia="ru-RU"/>
        </w:rPr>
        <w:t xml:space="preserve"> биопсию.</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9C1F1D">
        <w:rPr>
          <w:rFonts w:ascii="Times New Roman" w:eastAsia="Times New Roman" w:hAnsi="Times New Roman" w:cs="Times New Roman"/>
          <w:sz w:val="24"/>
          <w:szCs w:val="24"/>
          <w:lang w:eastAsia="ru-RU"/>
        </w:rPr>
        <w:t>Трансцервикальная</w:t>
      </w:r>
      <w:proofErr w:type="spellEnd"/>
      <w:r w:rsidRPr="009C1F1D">
        <w:rPr>
          <w:rFonts w:ascii="Times New Roman" w:eastAsia="Times New Roman" w:hAnsi="Times New Roman" w:cs="Times New Roman"/>
          <w:sz w:val="24"/>
          <w:szCs w:val="24"/>
          <w:lang w:eastAsia="ru-RU"/>
        </w:rPr>
        <w:t xml:space="preserve"> биопсия предпочтительна при локализации хориона на задней стенке матки. Манипуляцию проводят при нахождении пациентки в гинекологическом кресле. Иногда для изменения положения матки её шейку фиксируют с помощью пулевых щипцов. Для </w:t>
      </w:r>
      <w:proofErr w:type="spellStart"/>
      <w:r w:rsidRPr="009C1F1D">
        <w:rPr>
          <w:rFonts w:ascii="Times New Roman" w:eastAsia="Times New Roman" w:hAnsi="Times New Roman" w:cs="Times New Roman"/>
          <w:sz w:val="24"/>
          <w:szCs w:val="24"/>
          <w:lang w:eastAsia="ru-RU"/>
        </w:rPr>
        <w:t>транцервикального</w:t>
      </w:r>
      <w:proofErr w:type="spellEnd"/>
      <w:r w:rsidRPr="009C1F1D">
        <w:rPr>
          <w:rFonts w:ascii="Times New Roman" w:eastAsia="Times New Roman" w:hAnsi="Times New Roman" w:cs="Times New Roman"/>
          <w:sz w:val="24"/>
          <w:szCs w:val="24"/>
          <w:lang w:eastAsia="ru-RU"/>
        </w:rPr>
        <w:t xml:space="preserve"> доступа используют полиэтиленовый катетер, внутри которого размещают гибкий </w:t>
      </w:r>
      <w:proofErr w:type="spellStart"/>
      <w:r w:rsidRPr="009C1F1D">
        <w:rPr>
          <w:rFonts w:ascii="Times New Roman" w:eastAsia="Times New Roman" w:hAnsi="Times New Roman" w:cs="Times New Roman"/>
          <w:sz w:val="24"/>
          <w:szCs w:val="24"/>
          <w:lang w:eastAsia="ru-RU"/>
        </w:rPr>
        <w:t>мандрен</w:t>
      </w:r>
      <w:proofErr w:type="spellEnd"/>
      <w:r w:rsidRPr="009C1F1D">
        <w:rPr>
          <w:rFonts w:ascii="Times New Roman" w:eastAsia="Times New Roman" w:hAnsi="Times New Roman" w:cs="Times New Roman"/>
          <w:sz w:val="24"/>
          <w:szCs w:val="24"/>
          <w:lang w:eastAsia="ru-RU"/>
        </w:rPr>
        <w:t xml:space="preserve">, </w:t>
      </w:r>
      <w:proofErr w:type="spellStart"/>
      <w:r w:rsidRPr="009C1F1D">
        <w:rPr>
          <w:rFonts w:ascii="Times New Roman" w:eastAsia="Times New Roman" w:hAnsi="Times New Roman" w:cs="Times New Roman"/>
          <w:sz w:val="24"/>
          <w:szCs w:val="24"/>
          <w:lang w:eastAsia="ru-RU"/>
        </w:rPr>
        <w:t>обтурирующий</w:t>
      </w:r>
      <w:proofErr w:type="spellEnd"/>
      <w:r w:rsidRPr="009C1F1D">
        <w:rPr>
          <w:rFonts w:ascii="Times New Roman" w:eastAsia="Times New Roman" w:hAnsi="Times New Roman" w:cs="Times New Roman"/>
          <w:sz w:val="24"/>
          <w:szCs w:val="24"/>
          <w:lang w:eastAsia="ru-RU"/>
        </w:rPr>
        <w:t xml:space="preserve"> его просвет и обеспечивающий ему необходимую прочность.</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t xml:space="preserve">Проксимальный конец катетера имеет переходник, который позволяет подсоединять его к обычным шприцам модификации </w:t>
      </w:r>
      <w:proofErr w:type="spellStart"/>
      <w:r w:rsidRPr="009C1F1D">
        <w:rPr>
          <w:rFonts w:ascii="Times New Roman" w:eastAsia="Times New Roman" w:hAnsi="Times New Roman" w:cs="Times New Roman"/>
          <w:sz w:val="24"/>
          <w:szCs w:val="24"/>
          <w:lang w:eastAsia="ru-RU"/>
        </w:rPr>
        <w:t>Люэра</w:t>
      </w:r>
      <w:proofErr w:type="spellEnd"/>
      <w:r w:rsidRPr="009C1F1D">
        <w:rPr>
          <w:rFonts w:ascii="Times New Roman" w:eastAsia="Times New Roman" w:hAnsi="Times New Roman" w:cs="Times New Roman"/>
          <w:sz w:val="24"/>
          <w:szCs w:val="24"/>
          <w:lang w:eastAsia="ru-RU"/>
        </w:rPr>
        <w:t xml:space="preserve">. Катетер последовательно продвигают через цервикальный канал, внутренний зев, затем направляют между </w:t>
      </w:r>
      <w:proofErr w:type="spellStart"/>
      <w:r w:rsidRPr="009C1F1D">
        <w:rPr>
          <w:rFonts w:ascii="Times New Roman" w:eastAsia="Times New Roman" w:hAnsi="Times New Roman" w:cs="Times New Roman"/>
          <w:sz w:val="24"/>
          <w:szCs w:val="24"/>
          <w:lang w:eastAsia="ru-RU"/>
        </w:rPr>
        <w:t>хориальной</w:t>
      </w:r>
      <w:proofErr w:type="spellEnd"/>
      <w:r w:rsidRPr="009C1F1D">
        <w:rPr>
          <w:rFonts w:ascii="Times New Roman" w:eastAsia="Times New Roman" w:hAnsi="Times New Roman" w:cs="Times New Roman"/>
          <w:sz w:val="24"/>
          <w:szCs w:val="24"/>
          <w:lang w:eastAsia="ru-RU"/>
        </w:rPr>
        <w:t xml:space="preserve"> оболочкой и стенкой матки, в ткань хориона. </w:t>
      </w:r>
      <w:proofErr w:type="spellStart"/>
      <w:r w:rsidRPr="009C1F1D">
        <w:rPr>
          <w:rFonts w:ascii="Times New Roman" w:eastAsia="Times New Roman" w:hAnsi="Times New Roman" w:cs="Times New Roman"/>
          <w:sz w:val="24"/>
          <w:szCs w:val="24"/>
          <w:lang w:eastAsia="ru-RU"/>
        </w:rPr>
        <w:t>Мандрен</w:t>
      </w:r>
      <w:proofErr w:type="spellEnd"/>
      <w:r w:rsidRPr="009C1F1D">
        <w:rPr>
          <w:rFonts w:ascii="Times New Roman" w:eastAsia="Times New Roman" w:hAnsi="Times New Roman" w:cs="Times New Roman"/>
          <w:sz w:val="24"/>
          <w:szCs w:val="24"/>
          <w:lang w:eastAsia="ru-RU"/>
        </w:rPr>
        <w:t xml:space="preserve"> удаляют из просвета катетера, к нему присоединяют шприц объемом 20 мл, содержащий около 5 мл питательной среды. За счёт создаваемого в шприце отрицательного давления производят аспирацию ворсин, постепенно удаляя катетер из толщи ткани хориона.</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t xml:space="preserve">При </w:t>
      </w:r>
      <w:proofErr w:type="spellStart"/>
      <w:r w:rsidRPr="009C1F1D">
        <w:rPr>
          <w:rFonts w:ascii="Times New Roman" w:eastAsia="Times New Roman" w:hAnsi="Times New Roman" w:cs="Times New Roman"/>
          <w:sz w:val="24"/>
          <w:szCs w:val="24"/>
          <w:lang w:eastAsia="ru-RU"/>
        </w:rPr>
        <w:t>двухигольной</w:t>
      </w:r>
      <w:proofErr w:type="spellEnd"/>
      <w:r w:rsidRPr="009C1F1D">
        <w:rPr>
          <w:rFonts w:ascii="Times New Roman" w:eastAsia="Times New Roman" w:hAnsi="Times New Roman" w:cs="Times New Roman"/>
          <w:sz w:val="24"/>
          <w:szCs w:val="24"/>
          <w:lang w:eastAsia="ru-RU"/>
        </w:rPr>
        <w:t xml:space="preserve"> технике иглу </w:t>
      </w:r>
      <w:proofErr w:type="spellStart"/>
      <w:r w:rsidRPr="009C1F1D">
        <w:rPr>
          <w:rFonts w:ascii="Times New Roman" w:eastAsia="Times New Roman" w:hAnsi="Times New Roman" w:cs="Times New Roman"/>
          <w:sz w:val="24"/>
          <w:szCs w:val="24"/>
          <w:lang w:eastAsia="ru-RU"/>
        </w:rPr>
        <w:t>бульшего</w:t>
      </w:r>
      <w:proofErr w:type="spellEnd"/>
      <w:r w:rsidRPr="009C1F1D">
        <w:rPr>
          <w:rFonts w:ascii="Times New Roman" w:eastAsia="Times New Roman" w:hAnsi="Times New Roman" w:cs="Times New Roman"/>
          <w:sz w:val="24"/>
          <w:szCs w:val="24"/>
          <w:lang w:eastAsia="ru-RU"/>
        </w:rPr>
        <w:t xml:space="preserve"> диаметра (наружную) используют как троакар, который вводят в </w:t>
      </w:r>
      <w:proofErr w:type="spellStart"/>
      <w:r w:rsidRPr="009C1F1D">
        <w:rPr>
          <w:rFonts w:ascii="Times New Roman" w:eastAsia="Times New Roman" w:hAnsi="Times New Roman" w:cs="Times New Roman"/>
          <w:sz w:val="24"/>
          <w:szCs w:val="24"/>
          <w:lang w:eastAsia="ru-RU"/>
        </w:rPr>
        <w:t>миометрий</w:t>
      </w:r>
      <w:proofErr w:type="spellEnd"/>
      <w:r w:rsidRPr="009C1F1D">
        <w:rPr>
          <w:rFonts w:ascii="Times New Roman" w:eastAsia="Times New Roman" w:hAnsi="Times New Roman" w:cs="Times New Roman"/>
          <w:sz w:val="24"/>
          <w:szCs w:val="24"/>
          <w:lang w:eastAsia="ru-RU"/>
        </w:rPr>
        <w:t xml:space="preserve">, а более тонкую и длинную (внутреннюю) погружают непосредственно в толщу хориона. Затем из неё извлекают </w:t>
      </w:r>
      <w:proofErr w:type="spellStart"/>
      <w:r w:rsidRPr="009C1F1D">
        <w:rPr>
          <w:rFonts w:ascii="Times New Roman" w:eastAsia="Times New Roman" w:hAnsi="Times New Roman" w:cs="Times New Roman"/>
          <w:sz w:val="24"/>
          <w:szCs w:val="24"/>
          <w:lang w:eastAsia="ru-RU"/>
        </w:rPr>
        <w:t>мандрен</w:t>
      </w:r>
      <w:proofErr w:type="spellEnd"/>
      <w:r w:rsidRPr="009C1F1D">
        <w:rPr>
          <w:rFonts w:ascii="Times New Roman" w:eastAsia="Times New Roman" w:hAnsi="Times New Roman" w:cs="Times New Roman"/>
          <w:sz w:val="24"/>
          <w:szCs w:val="24"/>
          <w:lang w:eastAsia="ru-RU"/>
        </w:rPr>
        <w:t xml:space="preserve"> и присоединяют шприц. Далее аспирацию осуществляют так же, как при </w:t>
      </w:r>
      <w:proofErr w:type="spellStart"/>
      <w:r w:rsidRPr="009C1F1D">
        <w:rPr>
          <w:rFonts w:ascii="Times New Roman" w:eastAsia="Times New Roman" w:hAnsi="Times New Roman" w:cs="Times New Roman"/>
          <w:sz w:val="24"/>
          <w:szCs w:val="24"/>
          <w:lang w:eastAsia="ru-RU"/>
        </w:rPr>
        <w:t>одноигольной</w:t>
      </w:r>
      <w:proofErr w:type="spellEnd"/>
      <w:r w:rsidRPr="009C1F1D">
        <w:rPr>
          <w:rFonts w:ascii="Times New Roman" w:eastAsia="Times New Roman" w:hAnsi="Times New Roman" w:cs="Times New Roman"/>
          <w:sz w:val="24"/>
          <w:szCs w:val="24"/>
          <w:lang w:eastAsia="ru-RU"/>
        </w:rPr>
        <w:t xml:space="preserve"> методике.</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t>Для большинства генетических исследований необходимо не менее 5 мг ткани хориона. Если при первой попытке получено недостаточное количество материала, процедуру можно выполнить повторно без дополнительного риска.</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t>Риск угрозы прерывания беременности достоверно возрастёт после третьей попытки.</w:t>
      </w:r>
    </w:p>
    <w:p w:rsidR="006606DD" w:rsidRPr="009C1F1D" w:rsidRDefault="006606DD" w:rsidP="00AD479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1F1D">
        <w:rPr>
          <w:rFonts w:ascii="Times New Roman" w:eastAsia="Times New Roman" w:hAnsi="Times New Roman" w:cs="Times New Roman"/>
          <w:sz w:val="24"/>
          <w:szCs w:val="24"/>
          <w:lang w:eastAsia="ru-RU"/>
        </w:rPr>
        <w:t xml:space="preserve">Причиной ложноположительных и ложноотрицательных результатов лабораторного исследования биоптата могут быть: контаминация материала материнскими клетками, а также наличие </w:t>
      </w:r>
      <w:proofErr w:type="spellStart"/>
      <w:r w:rsidRPr="009C1F1D">
        <w:rPr>
          <w:rFonts w:ascii="Times New Roman" w:eastAsia="Times New Roman" w:hAnsi="Times New Roman" w:cs="Times New Roman"/>
          <w:sz w:val="24"/>
          <w:szCs w:val="24"/>
          <w:lang w:eastAsia="ru-RU"/>
        </w:rPr>
        <w:t>мозаицизма</w:t>
      </w:r>
      <w:proofErr w:type="spellEnd"/>
      <w:r w:rsidRPr="009C1F1D">
        <w:rPr>
          <w:rFonts w:ascii="Times New Roman" w:eastAsia="Times New Roman" w:hAnsi="Times New Roman" w:cs="Times New Roman"/>
          <w:sz w:val="24"/>
          <w:szCs w:val="24"/>
          <w:lang w:eastAsia="ru-RU"/>
        </w:rPr>
        <w:t xml:space="preserve">, ограниченного плацентой, </w:t>
      </w:r>
      <w:proofErr w:type="gramStart"/>
      <w:r w:rsidRPr="009C1F1D">
        <w:rPr>
          <w:rFonts w:ascii="Times New Roman" w:eastAsia="Times New Roman" w:hAnsi="Times New Roman" w:cs="Times New Roman"/>
          <w:sz w:val="24"/>
          <w:szCs w:val="24"/>
          <w:lang w:eastAsia="ru-RU"/>
        </w:rPr>
        <w:t>который</w:t>
      </w:r>
      <w:proofErr w:type="gramEnd"/>
      <w:r w:rsidRPr="009C1F1D">
        <w:rPr>
          <w:rFonts w:ascii="Times New Roman" w:eastAsia="Times New Roman" w:hAnsi="Times New Roman" w:cs="Times New Roman"/>
          <w:sz w:val="24"/>
          <w:szCs w:val="24"/>
          <w:lang w:eastAsia="ru-RU"/>
        </w:rPr>
        <w:t xml:space="preserve"> встречается в 1% исследований. При выявлении плацентарного </w:t>
      </w:r>
      <w:proofErr w:type="spellStart"/>
      <w:r w:rsidRPr="009C1F1D">
        <w:rPr>
          <w:rFonts w:ascii="Times New Roman" w:eastAsia="Times New Roman" w:hAnsi="Times New Roman" w:cs="Times New Roman"/>
          <w:sz w:val="24"/>
          <w:szCs w:val="24"/>
          <w:lang w:eastAsia="ru-RU"/>
        </w:rPr>
        <w:t>мозаицизма</w:t>
      </w:r>
      <w:proofErr w:type="spellEnd"/>
      <w:r w:rsidRPr="009C1F1D">
        <w:rPr>
          <w:rFonts w:ascii="Times New Roman" w:eastAsia="Times New Roman" w:hAnsi="Times New Roman" w:cs="Times New Roman"/>
          <w:sz w:val="24"/>
          <w:szCs w:val="24"/>
          <w:lang w:eastAsia="ru-RU"/>
        </w:rPr>
        <w:t xml:space="preserve"> рекомендуют проведение дополнительного </w:t>
      </w:r>
      <w:proofErr w:type="spellStart"/>
      <w:r w:rsidRPr="009C1F1D">
        <w:rPr>
          <w:rFonts w:ascii="Times New Roman" w:eastAsia="Times New Roman" w:hAnsi="Times New Roman" w:cs="Times New Roman"/>
          <w:sz w:val="24"/>
          <w:szCs w:val="24"/>
          <w:lang w:eastAsia="ru-RU"/>
        </w:rPr>
        <w:t>кордоцентеза</w:t>
      </w:r>
      <w:proofErr w:type="spellEnd"/>
      <w:r w:rsidRPr="009C1F1D">
        <w:rPr>
          <w:rFonts w:ascii="Times New Roman" w:eastAsia="Times New Roman" w:hAnsi="Times New Roman" w:cs="Times New Roman"/>
          <w:sz w:val="24"/>
          <w:szCs w:val="24"/>
          <w:lang w:eastAsia="ru-RU"/>
        </w:rPr>
        <w:t xml:space="preserve"> для уточнения диагноза.</w:t>
      </w:r>
    </w:p>
    <w:p w:rsidR="00A155DC" w:rsidRPr="006606DD" w:rsidRDefault="00A155DC" w:rsidP="006606DD">
      <w:pPr>
        <w:spacing w:after="0" w:line="240" w:lineRule="auto"/>
        <w:jc w:val="both"/>
        <w:rPr>
          <w:rFonts w:ascii="Times New Roman" w:hAnsi="Times New Roman" w:cs="Times New Roman"/>
          <w:sz w:val="24"/>
          <w:szCs w:val="24"/>
        </w:rPr>
      </w:pPr>
      <w:r w:rsidRPr="00A155DC">
        <w:rPr>
          <w:rFonts w:ascii="Helvetica" w:hAnsi="Helvetica" w:cs="Helvetica"/>
          <w:color w:val="000000"/>
        </w:rPr>
        <w:br/>
      </w:r>
    </w:p>
    <w:p w:rsidR="00B52016" w:rsidRDefault="00B52016" w:rsidP="00890DBA">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r w:rsidR="00A155DC">
        <w:rPr>
          <w:rFonts w:ascii="Times New Roman" w:hAnsi="Times New Roman" w:cs="Times New Roman"/>
          <w:b/>
          <w:sz w:val="24"/>
          <w:szCs w:val="24"/>
        </w:rPr>
        <w:t xml:space="preserve"> </w:t>
      </w:r>
    </w:p>
    <w:p w:rsidR="00A155DC" w:rsidRDefault="00A155DC" w:rsidP="00890D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Понятие «аспирация – биопсия ворсин хориона»</w:t>
      </w:r>
    </w:p>
    <w:p w:rsidR="00A155DC" w:rsidRPr="00A155DC" w:rsidRDefault="00A155DC" w:rsidP="00890D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Методика проведения БХВ</w:t>
      </w:r>
    </w:p>
    <w:p w:rsidR="00B52016" w:rsidRDefault="00B52016"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AD4799" w:rsidRDefault="00AD4799" w:rsidP="00B52016">
      <w:pPr>
        <w:spacing w:after="0" w:line="240" w:lineRule="auto"/>
        <w:jc w:val="both"/>
        <w:rPr>
          <w:rFonts w:ascii="Times New Roman" w:hAnsi="Times New Roman" w:cs="Times New Roman"/>
          <w:b/>
          <w:sz w:val="24"/>
          <w:szCs w:val="24"/>
        </w:rPr>
      </w:pPr>
    </w:p>
    <w:p w:rsidR="00B52016" w:rsidRDefault="00B52016" w:rsidP="00AD4799">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 xml:space="preserve">Тема </w:t>
      </w:r>
      <w:r w:rsidR="00AD4799">
        <w:rPr>
          <w:rFonts w:ascii="Times New Roman" w:hAnsi="Times New Roman" w:cs="Times New Roman"/>
          <w:b/>
          <w:sz w:val="24"/>
          <w:szCs w:val="24"/>
        </w:rPr>
        <w:t>5</w:t>
      </w:r>
      <w:r w:rsidRPr="00B52016">
        <w:rPr>
          <w:rFonts w:ascii="Times New Roman" w:hAnsi="Times New Roman" w:cs="Times New Roman"/>
          <w:b/>
          <w:sz w:val="24"/>
          <w:szCs w:val="24"/>
        </w:rPr>
        <w:t>:</w:t>
      </w:r>
      <w:r w:rsidR="00B71CBB">
        <w:rPr>
          <w:rFonts w:ascii="Times New Roman" w:hAnsi="Times New Roman" w:cs="Times New Roman"/>
          <w:b/>
          <w:sz w:val="24"/>
          <w:szCs w:val="24"/>
        </w:rPr>
        <w:t xml:space="preserve"> </w:t>
      </w:r>
      <w:proofErr w:type="spellStart"/>
      <w:r w:rsidR="00B71CBB" w:rsidRPr="00B71CBB">
        <w:rPr>
          <w:rFonts w:ascii="Times New Roman" w:hAnsi="Times New Roman" w:cs="Times New Roman"/>
          <w:sz w:val="24"/>
          <w:szCs w:val="24"/>
        </w:rPr>
        <w:t>Кордоцентез</w:t>
      </w:r>
      <w:proofErr w:type="spellEnd"/>
      <w:r w:rsidR="00B71CBB" w:rsidRPr="00B71CBB">
        <w:rPr>
          <w:rFonts w:ascii="Times New Roman" w:hAnsi="Times New Roman" w:cs="Times New Roman"/>
          <w:sz w:val="24"/>
          <w:szCs w:val="24"/>
        </w:rPr>
        <w:t xml:space="preserve"> – пункция пуповины под контролем </w:t>
      </w:r>
      <w:proofErr w:type="spellStart"/>
      <w:r w:rsidR="00B71CBB" w:rsidRPr="00B71CBB">
        <w:rPr>
          <w:rFonts w:ascii="Times New Roman" w:hAnsi="Times New Roman" w:cs="Times New Roman"/>
          <w:sz w:val="24"/>
          <w:szCs w:val="24"/>
        </w:rPr>
        <w:t>эхографии</w:t>
      </w:r>
      <w:proofErr w:type="spellEnd"/>
    </w:p>
    <w:p w:rsidR="00B71CBB" w:rsidRPr="00B52016" w:rsidRDefault="00B71CBB" w:rsidP="00AD4799">
      <w:pPr>
        <w:spacing w:after="0" w:line="240" w:lineRule="auto"/>
        <w:jc w:val="center"/>
        <w:rPr>
          <w:rFonts w:ascii="Times New Roman" w:hAnsi="Times New Roman" w:cs="Times New Roman"/>
          <w:b/>
          <w:sz w:val="24"/>
          <w:szCs w:val="24"/>
        </w:rPr>
      </w:pPr>
    </w:p>
    <w:p w:rsidR="00B52016" w:rsidRPr="00B71CBB" w:rsidRDefault="00B52016" w:rsidP="00890DBA">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B71CBB">
        <w:rPr>
          <w:rFonts w:ascii="Times New Roman" w:hAnsi="Times New Roman" w:cs="Times New Roman"/>
          <w:b/>
          <w:sz w:val="24"/>
          <w:szCs w:val="24"/>
        </w:rPr>
        <w:t xml:space="preserve"> </w:t>
      </w:r>
      <w:r w:rsidR="00B71CBB">
        <w:rPr>
          <w:rFonts w:ascii="Times New Roman" w:hAnsi="Times New Roman" w:cs="Times New Roman"/>
          <w:sz w:val="24"/>
          <w:szCs w:val="24"/>
        </w:rPr>
        <w:t xml:space="preserve">Ознакомиться с </w:t>
      </w:r>
      <w:proofErr w:type="spellStart"/>
      <w:r w:rsidR="00B71CBB">
        <w:rPr>
          <w:rFonts w:ascii="Times New Roman" w:hAnsi="Times New Roman" w:cs="Times New Roman"/>
          <w:sz w:val="24"/>
          <w:szCs w:val="24"/>
        </w:rPr>
        <w:t>кордоцент</w:t>
      </w:r>
      <w:r w:rsidR="00890DBA">
        <w:rPr>
          <w:rFonts w:ascii="Times New Roman" w:hAnsi="Times New Roman" w:cs="Times New Roman"/>
          <w:sz w:val="24"/>
          <w:szCs w:val="24"/>
        </w:rPr>
        <w:t>е</w:t>
      </w:r>
      <w:r w:rsidR="00B71CBB">
        <w:rPr>
          <w:rFonts w:ascii="Times New Roman" w:hAnsi="Times New Roman" w:cs="Times New Roman"/>
          <w:sz w:val="24"/>
          <w:szCs w:val="24"/>
        </w:rPr>
        <w:t>зом</w:t>
      </w:r>
      <w:proofErr w:type="spellEnd"/>
      <w:r w:rsidR="00B71CBB">
        <w:rPr>
          <w:rFonts w:ascii="Times New Roman" w:hAnsi="Times New Roman" w:cs="Times New Roman"/>
          <w:sz w:val="24"/>
          <w:szCs w:val="24"/>
        </w:rPr>
        <w:t xml:space="preserve"> </w:t>
      </w:r>
      <w:r w:rsidR="00890DBA">
        <w:rPr>
          <w:rFonts w:ascii="Times New Roman" w:hAnsi="Times New Roman" w:cs="Times New Roman"/>
          <w:sz w:val="24"/>
          <w:szCs w:val="24"/>
        </w:rPr>
        <w:t xml:space="preserve">– пункцией пуповины под контролем </w:t>
      </w:r>
      <w:proofErr w:type="spellStart"/>
      <w:r w:rsidR="00890DBA">
        <w:rPr>
          <w:rFonts w:ascii="Times New Roman" w:hAnsi="Times New Roman" w:cs="Times New Roman"/>
          <w:sz w:val="24"/>
          <w:szCs w:val="24"/>
        </w:rPr>
        <w:t>эхографии</w:t>
      </w:r>
      <w:proofErr w:type="spellEnd"/>
    </w:p>
    <w:p w:rsidR="00B52016" w:rsidRDefault="00B52016" w:rsidP="00890DBA">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890DBA">
        <w:rPr>
          <w:rFonts w:ascii="Times New Roman" w:hAnsi="Times New Roman" w:cs="Times New Roman"/>
          <w:b/>
          <w:sz w:val="24"/>
          <w:szCs w:val="24"/>
        </w:rPr>
        <w:t xml:space="preserve"> </w:t>
      </w:r>
      <w:r w:rsidR="00890DBA">
        <w:rPr>
          <w:rFonts w:ascii="Times New Roman" w:hAnsi="Times New Roman" w:cs="Times New Roman"/>
          <w:sz w:val="24"/>
          <w:szCs w:val="24"/>
        </w:rPr>
        <w:t xml:space="preserve">1. Понятие о </w:t>
      </w:r>
      <w:proofErr w:type="spellStart"/>
      <w:r w:rsidR="00890DBA">
        <w:rPr>
          <w:rFonts w:ascii="Times New Roman" w:hAnsi="Times New Roman" w:cs="Times New Roman"/>
          <w:sz w:val="24"/>
          <w:szCs w:val="24"/>
        </w:rPr>
        <w:t>кордоцентезе</w:t>
      </w:r>
      <w:proofErr w:type="spellEnd"/>
    </w:p>
    <w:p w:rsidR="00890DBA" w:rsidRDefault="00890DBA" w:rsidP="00890D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2. Методика проведения </w:t>
      </w:r>
      <w:proofErr w:type="spellStart"/>
      <w:r>
        <w:rPr>
          <w:rFonts w:ascii="Times New Roman" w:hAnsi="Times New Roman" w:cs="Times New Roman"/>
          <w:sz w:val="24"/>
          <w:szCs w:val="24"/>
        </w:rPr>
        <w:t>кордоцентеза</w:t>
      </w:r>
      <w:proofErr w:type="spellEnd"/>
    </w:p>
    <w:p w:rsidR="00890DBA" w:rsidRDefault="00890DBA" w:rsidP="00890DBA">
      <w:pPr>
        <w:spacing w:after="0" w:line="240" w:lineRule="auto"/>
        <w:ind w:firstLine="567"/>
        <w:jc w:val="both"/>
        <w:rPr>
          <w:rFonts w:ascii="Times New Roman" w:hAnsi="Times New Roman" w:cs="Times New Roman"/>
          <w:sz w:val="24"/>
          <w:szCs w:val="24"/>
        </w:rPr>
      </w:pP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1. </w:t>
      </w:r>
      <w:proofErr w:type="spellStart"/>
      <w:r w:rsidRPr="00890DBA">
        <w:rPr>
          <w:rFonts w:ascii="Times New Roman" w:hAnsi="Times New Roman" w:cs="Times New Roman"/>
          <w:sz w:val="24"/>
          <w:szCs w:val="24"/>
        </w:rPr>
        <w:t>Кордоцентез</w:t>
      </w:r>
      <w:proofErr w:type="spellEnd"/>
      <w:r w:rsidRPr="00890DBA">
        <w:rPr>
          <w:rFonts w:ascii="Times New Roman" w:hAnsi="Times New Roman" w:cs="Times New Roman"/>
          <w:sz w:val="24"/>
          <w:szCs w:val="24"/>
        </w:rPr>
        <w:t xml:space="preserve"> — это пункция сосудов пуповины плода для забора кордовой крови и последующего изучения её на наличие хромосомных аномалий плода и других патологий беременности.</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Задачей этой процедуры является получение крови плода, которая отправляется в генетическую и при необходимости в биохимическую лабораторию для исследования. В большинстве случаев для проведения анализа достаточно 1 мл крови, но при необходимости врач может забирать до 5 мл.</w:t>
      </w:r>
    </w:p>
    <w:p w:rsidR="00890DBA" w:rsidRPr="00890DBA" w:rsidRDefault="00890DBA" w:rsidP="00B609AD">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Кордоцентез</w:t>
      </w:r>
      <w:proofErr w:type="spellEnd"/>
      <w:r w:rsidRPr="00890DBA">
        <w:rPr>
          <w:rFonts w:ascii="Times New Roman" w:hAnsi="Times New Roman" w:cs="Times New Roman"/>
          <w:sz w:val="24"/>
          <w:szCs w:val="24"/>
        </w:rPr>
        <w:t xml:space="preserve"> проводится также с целью:</w:t>
      </w:r>
    </w:p>
    <w:p w:rsidR="00890DBA" w:rsidRPr="00DB0971" w:rsidRDefault="00890DBA" w:rsidP="00DB0971">
      <w:pPr>
        <w:pStyle w:val="a3"/>
        <w:numPr>
          <w:ilvl w:val="0"/>
          <w:numId w:val="23"/>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осуществления внутриутробной (</w:t>
      </w:r>
      <w:proofErr w:type="spellStart"/>
      <w:r w:rsidRPr="00DB0971">
        <w:rPr>
          <w:rFonts w:ascii="Times New Roman" w:hAnsi="Times New Roman" w:cs="Times New Roman"/>
          <w:sz w:val="24"/>
          <w:szCs w:val="24"/>
        </w:rPr>
        <w:t>пренатальной</w:t>
      </w:r>
      <w:proofErr w:type="spellEnd"/>
      <w:r w:rsidRPr="00DB0971">
        <w:rPr>
          <w:rFonts w:ascii="Times New Roman" w:hAnsi="Times New Roman" w:cs="Times New Roman"/>
          <w:sz w:val="24"/>
          <w:szCs w:val="24"/>
        </w:rPr>
        <w:t>) медикаментозной терапии;</w:t>
      </w:r>
    </w:p>
    <w:p w:rsidR="00890DBA" w:rsidRPr="00DB0971" w:rsidRDefault="00890DBA" w:rsidP="00DB0971">
      <w:pPr>
        <w:pStyle w:val="a3"/>
        <w:numPr>
          <w:ilvl w:val="0"/>
          <w:numId w:val="23"/>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определения показателя внутриутробной задержки развития — кислотно-щелочного баланса плода;</w:t>
      </w:r>
    </w:p>
    <w:p w:rsidR="00890DBA" w:rsidRPr="00DB0971" w:rsidRDefault="00890DBA" w:rsidP="00DB0971">
      <w:pPr>
        <w:pStyle w:val="a3"/>
        <w:numPr>
          <w:ilvl w:val="0"/>
          <w:numId w:val="23"/>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выявления причин патологического состояния плода;</w:t>
      </w:r>
    </w:p>
    <w:p w:rsidR="00890DBA" w:rsidRPr="00DB0971" w:rsidRDefault="00890DBA" w:rsidP="00DB0971">
      <w:pPr>
        <w:pStyle w:val="a3"/>
        <w:numPr>
          <w:ilvl w:val="0"/>
          <w:numId w:val="23"/>
        </w:numPr>
        <w:spacing w:after="0"/>
        <w:ind w:left="567"/>
        <w:jc w:val="both"/>
        <w:rPr>
          <w:rFonts w:ascii="Times New Roman" w:hAnsi="Times New Roman" w:cs="Times New Roman"/>
          <w:sz w:val="24"/>
          <w:szCs w:val="24"/>
        </w:rPr>
      </w:pPr>
      <w:r w:rsidRPr="00DB0971">
        <w:rPr>
          <w:rFonts w:ascii="Times New Roman" w:hAnsi="Times New Roman" w:cs="Times New Roman"/>
          <w:sz w:val="24"/>
          <w:szCs w:val="24"/>
        </w:rPr>
        <w:t xml:space="preserve">проведения лечебного переливания крови — при </w:t>
      </w:r>
      <w:proofErr w:type="spellStart"/>
      <w:r w:rsidRPr="00DB0971">
        <w:rPr>
          <w:rFonts w:ascii="Times New Roman" w:hAnsi="Times New Roman" w:cs="Times New Roman"/>
          <w:sz w:val="24"/>
          <w:szCs w:val="24"/>
        </w:rPr>
        <w:t>аллоимунных</w:t>
      </w:r>
      <w:proofErr w:type="spellEnd"/>
      <w:r w:rsidRPr="00DB0971">
        <w:rPr>
          <w:rFonts w:ascii="Times New Roman" w:hAnsi="Times New Roman" w:cs="Times New Roman"/>
          <w:sz w:val="24"/>
          <w:szCs w:val="24"/>
        </w:rPr>
        <w:t xml:space="preserve">, </w:t>
      </w:r>
      <w:proofErr w:type="spellStart"/>
      <w:r w:rsidRPr="00DB0971">
        <w:rPr>
          <w:rFonts w:ascii="Times New Roman" w:hAnsi="Times New Roman" w:cs="Times New Roman"/>
          <w:sz w:val="24"/>
          <w:szCs w:val="24"/>
        </w:rPr>
        <w:t>аутоимунных</w:t>
      </w:r>
      <w:proofErr w:type="spellEnd"/>
      <w:r w:rsidRPr="00DB0971">
        <w:rPr>
          <w:rFonts w:ascii="Times New Roman" w:hAnsi="Times New Roman" w:cs="Times New Roman"/>
          <w:sz w:val="24"/>
          <w:szCs w:val="24"/>
        </w:rPr>
        <w:t xml:space="preserve"> состояниях.</w:t>
      </w:r>
    </w:p>
    <w:p w:rsidR="00890DBA" w:rsidRPr="00890DBA" w:rsidRDefault="00890DBA" w:rsidP="00B609AD">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Кордоцентез</w:t>
      </w:r>
      <w:proofErr w:type="spellEnd"/>
      <w:r w:rsidRPr="00890DBA">
        <w:rPr>
          <w:rFonts w:ascii="Times New Roman" w:hAnsi="Times New Roman" w:cs="Times New Roman"/>
          <w:sz w:val="24"/>
          <w:szCs w:val="24"/>
        </w:rPr>
        <w:t xml:space="preserve"> является в первую очередь диагностической процедурой. Но иногда его используют не только для получения пуповинной крови на анализ, но для проведения лечения – </w:t>
      </w:r>
      <w:proofErr w:type="spellStart"/>
      <w:r w:rsidRPr="00890DBA">
        <w:rPr>
          <w:rFonts w:ascii="Times New Roman" w:hAnsi="Times New Roman" w:cs="Times New Roman"/>
          <w:sz w:val="24"/>
          <w:szCs w:val="24"/>
        </w:rPr>
        <w:t>фетотерапии</w:t>
      </w:r>
      <w:proofErr w:type="spellEnd"/>
      <w:r w:rsidRPr="00890DBA">
        <w:rPr>
          <w:rFonts w:ascii="Times New Roman" w:hAnsi="Times New Roman" w:cs="Times New Roman"/>
          <w:sz w:val="24"/>
          <w:szCs w:val="24"/>
        </w:rPr>
        <w:t>. Такое возможно, если исследование проводится с целью уточнения степени выраженности гемолитической болезни у плода или при наличии признаков внутриутробной инфекции.</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В этих случаях пункция предоставляет врачу возможность введения необходимых лекарственных веществ непосредственно в сосуды пуповины, откуда кровь поступает в общий кровоток плода. </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2. Алгоритм проведения и методы диагностики</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 xml:space="preserve">Прокол может быть </w:t>
      </w:r>
      <w:proofErr w:type="spellStart"/>
      <w:r w:rsidRPr="00890DBA">
        <w:rPr>
          <w:rFonts w:ascii="Times New Roman" w:hAnsi="Times New Roman" w:cs="Times New Roman"/>
          <w:sz w:val="24"/>
          <w:szCs w:val="24"/>
        </w:rPr>
        <w:t>одноигольным</w:t>
      </w:r>
      <w:proofErr w:type="spellEnd"/>
      <w:r w:rsidRPr="00890DBA">
        <w:rPr>
          <w:rFonts w:ascii="Times New Roman" w:hAnsi="Times New Roman" w:cs="Times New Roman"/>
          <w:sz w:val="24"/>
          <w:szCs w:val="24"/>
        </w:rPr>
        <w:t xml:space="preserve"> и </w:t>
      </w:r>
      <w:proofErr w:type="spellStart"/>
      <w:r w:rsidRPr="00890DBA">
        <w:rPr>
          <w:rFonts w:ascii="Times New Roman" w:hAnsi="Times New Roman" w:cs="Times New Roman"/>
          <w:sz w:val="24"/>
          <w:szCs w:val="24"/>
        </w:rPr>
        <w:t>двухигольным</w:t>
      </w:r>
      <w:proofErr w:type="spellEnd"/>
      <w:r w:rsidRPr="00890DBA">
        <w:rPr>
          <w:rFonts w:ascii="Times New Roman" w:hAnsi="Times New Roman" w:cs="Times New Roman"/>
          <w:sz w:val="24"/>
          <w:szCs w:val="24"/>
        </w:rPr>
        <w:t>.</w:t>
      </w:r>
    </w:p>
    <w:p w:rsidR="00890DBA" w:rsidRPr="00890DBA" w:rsidRDefault="00890DBA" w:rsidP="00B609AD">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Одноигольный</w:t>
      </w:r>
      <w:proofErr w:type="spellEnd"/>
      <w:r w:rsidRPr="00890DBA">
        <w:rPr>
          <w:rFonts w:ascii="Times New Roman" w:hAnsi="Times New Roman" w:cs="Times New Roman"/>
          <w:sz w:val="24"/>
          <w:szCs w:val="24"/>
        </w:rPr>
        <w:t xml:space="preserve"> прокол. После того как прокалывают плодный пузырь, той же иглой делают пункцию сосуда пуповины, к игле присоединяют шприц и осуществляют забор необходимого для диагностики количества кордовой крови (1–4 мл), а затем иглу извлекают.</w:t>
      </w:r>
    </w:p>
    <w:p w:rsidR="00890DBA" w:rsidRPr="00890DBA" w:rsidRDefault="00890DBA" w:rsidP="00B609AD">
      <w:pPr>
        <w:spacing w:after="0"/>
        <w:ind w:firstLine="567"/>
        <w:jc w:val="both"/>
        <w:rPr>
          <w:rFonts w:ascii="Times New Roman" w:hAnsi="Times New Roman" w:cs="Times New Roman"/>
          <w:sz w:val="24"/>
          <w:szCs w:val="24"/>
        </w:rPr>
      </w:pPr>
      <w:proofErr w:type="spellStart"/>
      <w:r w:rsidRPr="00890DBA">
        <w:rPr>
          <w:rFonts w:ascii="Times New Roman" w:hAnsi="Times New Roman" w:cs="Times New Roman"/>
          <w:sz w:val="24"/>
          <w:szCs w:val="24"/>
        </w:rPr>
        <w:t>Двухигольный</w:t>
      </w:r>
      <w:proofErr w:type="spellEnd"/>
      <w:r w:rsidRPr="00890DBA">
        <w:rPr>
          <w:rFonts w:ascii="Times New Roman" w:hAnsi="Times New Roman" w:cs="Times New Roman"/>
          <w:sz w:val="24"/>
          <w:szCs w:val="24"/>
        </w:rPr>
        <w:t xml:space="preserve"> прокол. Игла в данном случае используется двойная: внутри </w:t>
      </w:r>
      <w:proofErr w:type="gramStart"/>
      <w:r w:rsidRPr="00890DBA">
        <w:rPr>
          <w:rFonts w:ascii="Times New Roman" w:hAnsi="Times New Roman" w:cs="Times New Roman"/>
          <w:sz w:val="24"/>
          <w:szCs w:val="24"/>
        </w:rPr>
        <w:t>большой</w:t>
      </w:r>
      <w:proofErr w:type="gramEnd"/>
      <w:r w:rsidRPr="00890DBA">
        <w:rPr>
          <w:rFonts w:ascii="Times New Roman" w:hAnsi="Times New Roman" w:cs="Times New Roman"/>
          <w:sz w:val="24"/>
          <w:szCs w:val="24"/>
        </w:rPr>
        <w:t xml:space="preserve"> внешней располагается малая. Прокол амниотической оболочки производят сначала большой иглой. Подводят её к выбранной заранее точке на пуповине, а затем малой прокалывают сосуд пуповины и берут на анализ пуповинную кровь. После чего иглы извлекают из полости матки в обратном порядке.</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Последовательность действий</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Место вмешательства определяется с помощью УЗИ-датчика. Прокол не должен затрагивать плаценту. Но бывают ситуации, когда условие это соблюсти технически невозможно. Тогда стараются обозначить на ней самый тонкий участок.</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Чтобы получить материал только плода (без примеси материнского), пункцию проводят на участке свободной петли пуповины. Он, конечно, более подвижен, но и результаты анализа будут более достоверными.</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При необходимости плод обездвиживают медикаментозно.</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Длительность манипуляции — около 30 минут.</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lastRenderedPageBreak/>
        <w:t xml:space="preserve">После проведения </w:t>
      </w:r>
      <w:proofErr w:type="spellStart"/>
      <w:r w:rsidRPr="00890DBA">
        <w:rPr>
          <w:rFonts w:ascii="Times New Roman" w:hAnsi="Times New Roman" w:cs="Times New Roman"/>
          <w:sz w:val="24"/>
          <w:szCs w:val="24"/>
        </w:rPr>
        <w:t>кордоцентеза</w:t>
      </w:r>
      <w:proofErr w:type="spellEnd"/>
      <w:r w:rsidRPr="00890DBA">
        <w:rPr>
          <w:rFonts w:ascii="Times New Roman" w:hAnsi="Times New Roman" w:cs="Times New Roman"/>
          <w:sz w:val="24"/>
          <w:szCs w:val="24"/>
        </w:rPr>
        <w:t xml:space="preserve"> будущая мама находится 1–2 дня в стационаре под наблюдением врачей.</w:t>
      </w:r>
    </w:p>
    <w:p w:rsidR="00890DBA" w:rsidRPr="00890DBA" w:rsidRDefault="00890DBA" w:rsidP="00B609AD">
      <w:pPr>
        <w:spacing w:after="0"/>
        <w:ind w:firstLine="567"/>
        <w:jc w:val="both"/>
        <w:rPr>
          <w:rFonts w:ascii="Times New Roman" w:hAnsi="Times New Roman" w:cs="Times New Roman"/>
          <w:sz w:val="24"/>
          <w:szCs w:val="24"/>
        </w:rPr>
      </w:pPr>
      <w:r w:rsidRPr="00890DBA">
        <w:rPr>
          <w:rFonts w:ascii="Times New Roman" w:hAnsi="Times New Roman" w:cs="Times New Roman"/>
          <w:sz w:val="24"/>
          <w:szCs w:val="24"/>
        </w:rPr>
        <w:t>Кордовая кровь не требует культивации клеток в инкубаторе. Это готовый для исследований материал. Вот почему и сроки ожидания результатов анализа сравнительно невелики — всего несколько дней (не больше десяти).</w:t>
      </w:r>
    </w:p>
    <w:p w:rsidR="00890DBA" w:rsidRDefault="00890DBA" w:rsidP="00DB0971">
      <w:pPr>
        <w:spacing w:after="0" w:line="240" w:lineRule="auto"/>
        <w:jc w:val="both"/>
        <w:rPr>
          <w:rFonts w:ascii="Verdana" w:eastAsia="Times New Roman" w:hAnsi="Verdana" w:cs="Times New Roman"/>
          <w:color w:val="262626"/>
          <w:sz w:val="23"/>
          <w:szCs w:val="23"/>
          <w:lang w:eastAsia="ru-RU"/>
        </w:rPr>
      </w:pPr>
    </w:p>
    <w:p w:rsidR="00DB0971" w:rsidRPr="00890DBA" w:rsidRDefault="00DB0971" w:rsidP="00DB0971">
      <w:pPr>
        <w:spacing w:after="0" w:line="240" w:lineRule="auto"/>
        <w:jc w:val="both"/>
        <w:rPr>
          <w:rFonts w:ascii="Times New Roman" w:hAnsi="Times New Roman" w:cs="Times New Roman"/>
          <w:sz w:val="24"/>
          <w:szCs w:val="24"/>
        </w:rPr>
      </w:pPr>
    </w:p>
    <w:p w:rsidR="00B52016" w:rsidRDefault="00B52016" w:rsidP="00890DBA">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DB0971" w:rsidRDefault="00DB0971" w:rsidP="00890D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Что означает термин «</w:t>
      </w:r>
      <w:proofErr w:type="spellStart"/>
      <w:r>
        <w:rPr>
          <w:rFonts w:ascii="Times New Roman" w:hAnsi="Times New Roman" w:cs="Times New Roman"/>
          <w:sz w:val="24"/>
          <w:szCs w:val="24"/>
        </w:rPr>
        <w:t>кордоцентез</w:t>
      </w:r>
      <w:proofErr w:type="spellEnd"/>
      <w:r>
        <w:rPr>
          <w:rFonts w:ascii="Times New Roman" w:hAnsi="Times New Roman" w:cs="Times New Roman"/>
          <w:sz w:val="24"/>
          <w:szCs w:val="24"/>
        </w:rPr>
        <w:t>»?</w:t>
      </w:r>
    </w:p>
    <w:p w:rsidR="00DB0971" w:rsidRDefault="00DB0971" w:rsidP="00890DB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Какова методика проведения </w:t>
      </w:r>
      <w:proofErr w:type="spellStart"/>
      <w:r>
        <w:rPr>
          <w:rFonts w:ascii="Times New Roman" w:hAnsi="Times New Roman" w:cs="Times New Roman"/>
          <w:sz w:val="24"/>
          <w:szCs w:val="24"/>
        </w:rPr>
        <w:t>кордоцентеза</w:t>
      </w:r>
      <w:proofErr w:type="spellEnd"/>
      <w:r>
        <w:rPr>
          <w:rFonts w:ascii="Times New Roman" w:hAnsi="Times New Roman" w:cs="Times New Roman"/>
          <w:sz w:val="24"/>
          <w:szCs w:val="24"/>
        </w:rPr>
        <w:t>?</w:t>
      </w: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Default="00DB0971" w:rsidP="00890DBA">
      <w:pPr>
        <w:spacing w:after="0" w:line="240" w:lineRule="auto"/>
        <w:ind w:firstLine="567"/>
        <w:jc w:val="both"/>
        <w:rPr>
          <w:rFonts w:ascii="Times New Roman" w:hAnsi="Times New Roman" w:cs="Times New Roman"/>
          <w:sz w:val="24"/>
          <w:szCs w:val="24"/>
        </w:rPr>
      </w:pPr>
    </w:p>
    <w:p w:rsidR="00DB0971" w:rsidRPr="00DB0971" w:rsidRDefault="00DB0971" w:rsidP="00890DBA">
      <w:pPr>
        <w:spacing w:after="0" w:line="240" w:lineRule="auto"/>
        <w:ind w:firstLine="567"/>
        <w:jc w:val="both"/>
        <w:rPr>
          <w:rFonts w:ascii="Times New Roman" w:hAnsi="Times New Roman" w:cs="Times New Roman"/>
          <w:sz w:val="24"/>
          <w:szCs w:val="24"/>
        </w:rPr>
      </w:pPr>
    </w:p>
    <w:p w:rsidR="00B52016" w:rsidRDefault="00B52016" w:rsidP="00B52016">
      <w:pPr>
        <w:spacing w:after="0" w:line="240" w:lineRule="auto"/>
        <w:jc w:val="both"/>
        <w:rPr>
          <w:rFonts w:ascii="Times New Roman" w:hAnsi="Times New Roman" w:cs="Times New Roman"/>
          <w:b/>
          <w:sz w:val="24"/>
          <w:szCs w:val="24"/>
        </w:rPr>
      </w:pPr>
    </w:p>
    <w:p w:rsidR="00B52016" w:rsidRDefault="00B52016" w:rsidP="00B86046">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 xml:space="preserve">Тема </w:t>
      </w:r>
      <w:r w:rsidR="00B86046">
        <w:rPr>
          <w:rFonts w:ascii="Times New Roman" w:hAnsi="Times New Roman" w:cs="Times New Roman"/>
          <w:b/>
          <w:sz w:val="24"/>
          <w:szCs w:val="24"/>
        </w:rPr>
        <w:t>6</w:t>
      </w:r>
      <w:r w:rsidRPr="00B52016">
        <w:rPr>
          <w:rFonts w:ascii="Times New Roman" w:hAnsi="Times New Roman" w:cs="Times New Roman"/>
          <w:b/>
          <w:sz w:val="24"/>
          <w:szCs w:val="24"/>
        </w:rPr>
        <w:t>:</w:t>
      </w:r>
      <w:r w:rsidR="00B86046">
        <w:rPr>
          <w:rFonts w:ascii="Times New Roman" w:hAnsi="Times New Roman" w:cs="Times New Roman"/>
          <w:b/>
          <w:sz w:val="24"/>
          <w:szCs w:val="24"/>
        </w:rPr>
        <w:t xml:space="preserve"> </w:t>
      </w:r>
      <w:r w:rsidR="00B86046">
        <w:rPr>
          <w:rFonts w:ascii="Times New Roman" w:hAnsi="Times New Roman" w:cs="Times New Roman"/>
          <w:sz w:val="24"/>
          <w:szCs w:val="24"/>
        </w:rPr>
        <w:t>Лабораторные методы контроля состояния репродуктивных органов</w:t>
      </w:r>
    </w:p>
    <w:p w:rsidR="00C52615" w:rsidRPr="00B86046" w:rsidRDefault="00C52615" w:rsidP="00B86046">
      <w:pPr>
        <w:spacing w:after="0" w:line="240" w:lineRule="auto"/>
        <w:jc w:val="center"/>
        <w:rPr>
          <w:rFonts w:ascii="Times New Roman" w:hAnsi="Times New Roman" w:cs="Times New Roman"/>
          <w:sz w:val="24"/>
          <w:szCs w:val="24"/>
        </w:rPr>
      </w:pPr>
    </w:p>
    <w:p w:rsidR="00B52016" w:rsidRPr="00C52615" w:rsidRDefault="00B52016" w:rsidP="00C52615">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C52615">
        <w:rPr>
          <w:rFonts w:ascii="Times New Roman" w:hAnsi="Times New Roman" w:cs="Times New Roman"/>
          <w:b/>
          <w:sz w:val="24"/>
          <w:szCs w:val="24"/>
        </w:rPr>
        <w:t xml:space="preserve"> </w:t>
      </w:r>
      <w:r w:rsidR="00C52615">
        <w:rPr>
          <w:rFonts w:ascii="Times New Roman" w:hAnsi="Times New Roman" w:cs="Times New Roman"/>
          <w:sz w:val="24"/>
          <w:szCs w:val="24"/>
        </w:rPr>
        <w:t xml:space="preserve">Ознакомиться с лабораторными методами контроля состояния репродуктивных органов  </w:t>
      </w:r>
    </w:p>
    <w:p w:rsidR="00B52016" w:rsidRPr="00C52615" w:rsidRDefault="00B52016" w:rsidP="00C52615">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C52615">
        <w:rPr>
          <w:rFonts w:ascii="Times New Roman" w:hAnsi="Times New Roman" w:cs="Times New Roman"/>
          <w:b/>
          <w:sz w:val="24"/>
          <w:szCs w:val="24"/>
        </w:rPr>
        <w:t xml:space="preserve"> </w:t>
      </w:r>
      <w:r w:rsidR="00C52615" w:rsidRPr="00C52615">
        <w:rPr>
          <w:rFonts w:ascii="Times New Roman" w:hAnsi="Times New Roman" w:cs="Times New Roman"/>
          <w:sz w:val="24"/>
          <w:szCs w:val="24"/>
        </w:rPr>
        <w:t>1. Перечислить лабораторные методы диагностики репродуктивных органов</w:t>
      </w:r>
    </w:p>
    <w:p w:rsidR="00C52615" w:rsidRDefault="00C52615" w:rsidP="00C52615">
      <w:pPr>
        <w:spacing w:after="0" w:line="240" w:lineRule="auto"/>
        <w:ind w:firstLine="567"/>
        <w:jc w:val="both"/>
        <w:rPr>
          <w:rFonts w:ascii="Times New Roman" w:hAnsi="Times New Roman" w:cs="Times New Roman"/>
          <w:b/>
          <w:sz w:val="24"/>
          <w:szCs w:val="24"/>
        </w:rPr>
      </w:pP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В ряде случаев кроме клинического исследования половой системы необходимы лабораторные анализы крови, мочи, кала, бактериологическое исследование экссудата из влагалища и матки, микроскопическое исследование клеточного состава цервикальной слизи, а также пробы по диагностике эндометрита, гипотонии и атонии матки.</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Проба </w:t>
      </w:r>
      <w:proofErr w:type="spellStart"/>
      <w:r w:rsidRPr="00855595">
        <w:rPr>
          <w:rFonts w:ascii="Times New Roman" w:eastAsia="Times New Roman" w:hAnsi="Times New Roman" w:cs="Times New Roman"/>
          <w:sz w:val="24"/>
          <w:szCs w:val="24"/>
          <w:lang w:eastAsia="ru-RU"/>
        </w:rPr>
        <w:t>Катеринова</w:t>
      </w:r>
      <w:proofErr w:type="spellEnd"/>
      <w:r w:rsidRPr="00855595">
        <w:rPr>
          <w:rFonts w:ascii="Times New Roman" w:eastAsia="Times New Roman" w:hAnsi="Times New Roman" w:cs="Times New Roman"/>
          <w:sz w:val="24"/>
          <w:szCs w:val="24"/>
          <w:lang w:eastAsia="ru-RU"/>
        </w:rPr>
        <w:t xml:space="preserve"> на инволюцию матки. В пробирку наливают 3—5 мл дистиллированной воды и добавляют слизь из шейки матки величиной с горошину. Смесь кипятят 1—2 мин. При законченной инволюции матки жидкость остается прозрачной, при </w:t>
      </w:r>
      <w:proofErr w:type="spellStart"/>
      <w:r w:rsidRPr="00855595">
        <w:rPr>
          <w:rFonts w:ascii="Times New Roman" w:eastAsia="Times New Roman" w:hAnsi="Times New Roman" w:cs="Times New Roman"/>
          <w:sz w:val="24"/>
          <w:szCs w:val="24"/>
          <w:lang w:eastAsia="ru-RU"/>
        </w:rPr>
        <w:t>субинволюции</w:t>
      </w:r>
      <w:proofErr w:type="spellEnd"/>
      <w:r w:rsidRPr="00855595">
        <w:rPr>
          <w:rFonts w:ascii="Times New Roman" w:eastAsia="Times New Roman" w:hAnsi="Times New Roman" w:cs="Times New Roman"/>
          <w:sz w:val="24"/>
          <w:szCs w:val="24"/>
          <w:lang w:eastAsia="ru-RU"/>
        </w:rPr>
        <w:t xml:space="preserve"> становится грязно-мутной, с хлопьями.</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Экспресс-метод диагностики эндометрита по Н. А. </w:t>
      </w:r>
      <w:proofErr w:type="spellStart"/>
      <w:r w:rsidRPr="00855595">
        <w:rPr>
          <w:rFonts w:ascii="Times New Roman" w:eastAsia="Times New Roman" w:hAnsi="Times New Roman" w:cs="Times New Roman"/>
          <w:sz w:val="24"/>
          <w:szCs w:val="24"/>
          <w:lang w:eastAsia="ru-RU"/>
        </w:rPr>
        <w:t>Флегматову</w:t>
      </w:r>
      <w:proofErr w:type="spellEnd"/>
      <w:r w:rsidRPr="00855595">
        <w:rPr>
          <w:rFonts w:ascii="Times New Roman" w:eastAsia="Times New Roman" w:hAnsi="Times New Roman" w:cs="Times New Roman"/>
          <w:sz w:val="24"/>
          <w:szCs w:val="24"/>
          <w:lang w:eastAsia="ru-RU"/>
        </w:rPr>
        <w:t xml:space="preserve">. На предметное стекло наносят отдельно две капли спермы и в одну из них добавляют каплю слизи, взятую из шейки матки во время течки. Капли покрывают покровными стеклами и исследуют под микроскопом. При воспалении эндометрия в капле со слизью выявляют неподвижных или </w:t>
      </w:r>
      <w:proofErr w:type="spellStart"/>
      <w:r w:rsidRPr="00855595">
        <w:rPr>
          <w:rFonts w:ascii="Times New Roman" w:eastAsia="Times New Roman" w:hAnsi="Times New Roman" w:cs="Times New Roman"/>
          <w:sz w:val="24"/>
          <w:szCs w:val="24"/>
          <w:lang w:eastAsia="ru-RU"/>
        </w:rPr>
        <w:t>агглютинированных</w:t>
      </w:r>
      <w:proofErr w:type="spellEnd"/>
      <w:r w:rsidRPr="00855595">
        <w:rPr>
          <w:rFonts w:ascii="Times New Roman" w:eastAsia="Times New Roman" w:hAnsi="Times New Roman" w:cs="Times New Roman"/>
          <w:sz w:val="24"/>
          <w:szCs w:val="24"/>
          <w:lang w:eastAsia="ru-RU"/>
        </w:rPr>
        <w:t xml:space="preserve"> спермиев.</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Проба осаждения по И. С. Нагорному и Г. Н. Калиновскому для диагностики эндометрита. В пробирку наливают 2 мл </w:t>
      </w:r>
      <w:proofErr w:type="spellStart"/>
      <w:r w:rsidRPr="00855595">
        <w:rPr>
          <w:rFonts w:ascii="Times New Roman" w:eastAsia="Times New Roman" w:hAnsi="Times New Roman" w:cs="Times New Roman"/>
          <w:sz w:val="24"/>
          <w:szCs w:val="24"/>
          <w:lang w:eastAsia="ru-RU"/>
        </w:rPr>
        <w:t>лохий</w:t>
      </w:r>
      <w:proofErr w:type="spellEnd"/>
      <w:r w:rsidRPr="00855595">
        <w:rPr>
          <w:rFonts w:ascii="Times New Roman" w:eastAsia="Times New Roman" w:hAnsi="Times New Roman" w:cs="Times New Roman"/>
          <w:sz w:val="24"/>
          <w:szCs w:val="24"/>
          <w:lang w:eastAsia="ru-RU"/>
        </w:rPr>
        <w:t xml:space="preserve"> и добавляют 2 мл 1%-ного раствора уксусной кислоты или раствора эта</w:t>
      </w:r>
      <w:proofErr w:type="gramStart"/>
      <w:r w:rsidRPr="00855595">
        <w:rPr>
          <w:rFonts w:ascii="Times New Roman" w:eastAsia="Times New Roman" w:hAnsi="Times New Roman" w:cs="Times New Roman"/>
          <w:sz w:val="24"/>
          <w:szCs w:val="24"/>
          <w:lang w:eastAsia="ru-RU"/>
        </w:rPr>
        <w:t>к-</w:t>
      </w:r>
      <w:proofErr w:type="gramEnd"/>
      <w:r w:rsidRPr="00855595">
        <w:rPr>
          <w:rFonts w:ascii="Times New Roman" w:eastAsia="Times New Roman" w:hAnsi="Times New Roman" w:cs="Times New Roman"/>
          <w:sz w:val="24"/>
          <w:szCs w:val="24"/>
          <w:lang w:eastAsia="ru-RU"/>
        </w:rPr>
        <w:t xml:space="preserve"> </w:t>
      </w:r>
      <w:proofErr w:type="spellStart"/>
      <w:r w:rsidRPr="00855595">
        <w:rPr>
          <w:rFonts w:ascii="Times New Roman" w:eastAsia="Times New Roman" w:hAnsi="Times New Roman" w:cs="Times New Roman"/>
          <w:sz w:val="24"/>
          <w:szCs w:val="24"/>
          <w:lang w:eastAsia="ru-RU"/>
        </w:rPr>
        <w:t>ридина</w:t>
      </w:r>
      <w:proofErr w:type="spellEnd"/>
      <w:r w:rsidRPr="00855595">
        <w:rPr>
          <w:rFonts w:ascii="Times New Roman" w:eastAsia="Times New Roman" w:hAnsi="Times New Roman" w:cs="Times New Roman"/>
          <w:sz w:val="24"/>
          <w:szCs w:val="24"/>
          <w:lang w:eastAsia="ru-RU"/>
        </w:rPr>
        <w:t xml:space="preserve"> </w:t>
      </w:r>
      <w:proofErr w:type="spellStart"/>
      <w:r w:rsidRPr="00855595">
        <w:rPr>
          <w:rFonts w:ascii="Times New Roman" w:eastAsia="Times New Roman" w:hAnsi="Times New Roman" w:cs="Times New Roman"/>
          <w:sz w:val="24"/>
          <w:szCs w:val="24"/>
          <w:lang w:eastAsia="ru-RU"/>
        </w:rPr>
        <w:t>лактата</w:t>
      </w:r>
      <w:proofErr w:type="spellEnd"/>
      <w:r w:rsidRPr="00855595">
        <w:rPr>
          <w:rFonts w:ascii="Times New Roman" w:eastAsia="Times New Roman" w:hAnsi="Times New Roman" w:cs="Times New Roman"/>
          <w:sz w:val="24"/>
          <w:szCs w:val="24"/>
          <w:lang w:eastAsia="ru-RU"/>
        </w:rPr>
        <w:t xml:space="preserve"> (риванола) 1 : 1000. При нормальном течении послеродового периода образуется сгусток муцина, не разбивающийся при встряхивании, и осаждающаяся жидкость </w:t>
      </w:r>
      <w:proofErr w:type="spellStart"/>
      <w:r w:rsidRPr="00855595">
        <w:rPr>
          <w:rFonts w:ascii="Times New Roman" w:eastAsia="Times New Roman" w:hAnsi="Times New Roman" w:cs="Times New Roman"/>
          <w:sz w:val="24"/>
          <w:szCs w:val="24"/>
          <w:lang w:eastAsia="ru-RU"/>
        </w:rPr>
        <w:t>остабтся</w:t>
      </w:r>
      <w:proofErr w:type="spellEnd"/>
      <w:r w:rsidRPr="00855595">
        <w:rPr>
          <w:rFonts w:ascii="Times New Roman" w:eastAsia="Times New Roman" w:hAnsi="Times New Roman" w:cs="Times New Roman"/>
          <w:sz w:val="24"/>
          <w:szCs w:val="24"/>
          <w:lang w:eastAsia="ru-RU"/>
        </w:rPr>
        <w:t xml:space="preserve"> </w:t>
      </w:r>
      <w:proofErr w:type="gramStart"/>
      <w:r w:rsidRPr="00855595">
        <w:rPr>
          <w:rFonts w:ascii="Times New Roman" w:eastAsia="Times New Roman" w:hAnsi="Times New Roman" w:cs="Times New Roman"/>
          <w:sz w:val="24"/>
          <w:szCs w:val="24"/>
          <w:lang w:eastAsia="ru-RU"/>
        </w:rPr>
        <w:t>прозрачной</w:t>
      </w:r>
      <w:proofErr w:type="gramEnd"/>
      <w:r w:rsidRPr="00855595">
        <w:rPr>
          <w:rFonts w:ascii="Times New Roman" w:eastAsia="Times New Roman" w:hAnsi="Times New Roman" w:cs="Times New Roman"/>
          <w:sz w:val="24"/>
          <w:szCs w:val="24"/>
          <w:lang w:eastAsia="ru-RU"/>
        </w:rPr>
        <w:t>. При острых послеродовых эндометритах образуется осадок, и при легком встряхивании пробирки жидкость мутнеет.</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Способ диагностики эндометрита </w:t>
      </w:r>
      <w:proofErr w:type="gramStart"/>
      <w:r w:rsidRPr="00855595">
        <w:rPr>
          <w:rFonts w:ascii="Times New Roman" w:eastAsia="Times New Roman" w:hAnsi="Times New Roman" w:cs="Times New Roman"/>
          <w:sz w:val="24"/>
          <w:szCs w:val="24"/>
          <w:lang w:eastAsia="ru-RU"/>
        </w:rPr>
        <w:t>по</w:t>
      </w:r>
      <w:proofErr w:type="gramEnd"/>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В. С. </w:t>
      </w:r>
      <w:proofErr w:type="spellStart"/>
      <w:r w:rsidRPr="00855595">
        <w:rPr>
          <w:rFonts w:ascii="Times New Roman" w:eastAsia="Times New Roman" w:hAnsi="Times New Roman" w:cs="Times New Roman"/>
          <w:sz w:val="24"/>
          <w:szCs w:val="24"/>
          <w:lang w:eastAsia="ru-RU"/>
        </w:rPr>
        <w:t>Дюденко</w:t>
      </w:r>
      <w:proofErr w:type="spellEnd"/>
      <w:r w:rsidRPr="00855595">
        <w:rPr>
          <w:rFonts w:ascii="Times New Roman" w:eastAsia="Times New Roman" w:hAnsi="Times New Roman" w:cs="Times New Roman"/>
          <w:sz w:val="24"/>
          <w:szCs w:val="24"/>
          <w:lang w:eastAsia="ru-RU"/>
        </w:rPr>
        <w:t xml:space="preserve">. В пробирку вносят 2 мл </w:t>
      </w:r>
      <w:proofErr w:type="spellStart"/>
      <w:r w:rsidRPr="00855595">
        <w:rPr>
          <w:rFonts w:ascii="Times New Roman" w:eastAsia="Times New Roman" w:hAnsi="Times New Roman" w:cs="Times New Roman"/>
          <w:sz w:val="24"/>
          <w:szCs w:val="24"/>
          <w:lang w:eastAsia="ru-RU"/>
        </w:rPr>
        <w:t>лохий</w:t>
      </w:r>
      <w:proofErr w:type="spellEnd"/>
      <w:r w:rsidRPr="00855595">
        <w:rPr>
          <w:rFonts w:ascii="Times New Roman" w:eastAsia="Times New Roman" w:hAnsi="Times New Roman" w:cs="Times New Roman"/>
          <w:sz w:val="24"/>
          <w:szCs w:val="24"/>
          <w:lang w:eastAsia="ru-RU"/>
        </w:rPr>
        <w:t xml:space="preserve"> или слизи (взятой у многократно осемененных коров во время течки), добавляют 2 мл дистиллированной воды и 2</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мл 20%-</w:t>
      </w:r>
      <w:proofErr w:type="spellStart"/>
      <w:r w:rsidRPr="00855595">
        <w:rPr>
          <w:rFonts w:ascii="Times New Roman" w:eastAsia="Times New Roman" w:hAnsi="Times New Roman" w:cs="Times New Roman"/>
          <w:sz w:val="24"/>
          <w:szCs w:val="24"/>
          <w:lang w:eastAsia="ru-RU"/>
        </w:rPr>
        <w:t>ного</w:t>
      </w:r>
      <w:proofErr w:type="spellEnd"/>
      <w:r w:rsidRPr="00855595">
        <w:rPr>
          <w:rFonts w:ascii="Times New Roman" w:eastAsia="Times New Roman" w:hAnsi="Times New Roman" w:cs="Times New Roman"/>
          <w:sz w:val="24"/>
          <w:szCs w:val="24"/>
          <w:lang w:eastAsia="ru-RU"/>
        </w:rPr>
        <w:t xml:space="preserve"> раствора </w:t>
      </w:r>
      <w:proofErr w:type="spellStart"/>
      <w:r w:rsidRPr="00855595">
        <w:rPr>
          <w:rFonts w:ascii="Times New Roman" w:eastAsia="Times New Roman" w:hAnsi="Times New Roman" w:cs="Times New Roman"/>
          <w:sz w:val="24"/>
          <w:szCs w:val="24"/>
          <w:lang w:eastAsia="ru-RU"/>
        </w:rPr>
        <w:t>трихлоруксу</w:t>
      </w:r>
      <w:proofErr w:type="gramStart"/>
      <w:r w:rsidRPr="00855595">
        <w:rPr>
          <w:rFonts w:ascii="Times New Roman" w:eastAsia="Times New Roman" w:hAnsi="Times New Roman" w:cs="Times New Roman"/>
          <w:sz w:val="24"/>
          <w:szCs w:val="24"/>
          <w:lang w:eastAsia="ru-RU"/>
        </w:rPr>
        <w:t>с</w:t>
      </w:r>
      <w:proofErr w:type="spellEnd"/>
      <w:r w:rsidRPr="00855595">
        <w:rPr>
          <w:rFonts w:ascii="Times New Roman" w:eastAsia="Times New Roman" w:hAnsi="Times New Roman" w:cs="Times New Roman"/>
          <w:sz w:val="24"/>
          <w:szCs w:val="24"/>
          <w:lang w:eastAsia="ru-RU"/>
        </w:rPr>
        <w:t>-</w:t>
      </w:r>
      <w:proofErr w:type="gramEnd"/>
      <w:r w:rsidRPr="00855595">
        <w:rPr>
          <w:rFonts w:ascii="Times New Roman" w:eastAsia="Times New Roman" w:hAnsi="Times New Roman" w:cs="Times New Roman"/>
          <w:sz w:val="24"/>
          <w:szCs w:val="24"/>
          <w:lang w:eastAsia="ru-RU"/>
        </w:rPr>
        <w:t xml:space="preserve"> ной кислоты. Смесь фильтруют через бумажный фильтр и к 2 мл фильтрата добавляют 0,5 мл азотной кислоты. Смесь кипятят 1 мин и после охлаждения к ней добавляют 1,5 мл 33%-</w:t>
      </w:r>
      <w:proofErr w:type="spellStart"/>
      <w:r w:rsidRPr="00855595">
        <w:rPr>
          <w:rFonts w:ascii="Times New Roman" w:eastAsia="Times New Roman" w:hAnsi="Times New Roman" w:cs="Times New Roman"/>
          <w:sz w:val="24"/>
          <w:szCs w:val="24"/>
          <w:lang w:eastAsia="ru-RU"/>
        </w:rPr>
        <w:t>ного</w:t>
      </w:r>
      <w:proofErr w:type="spellEnd"/>
      <w:r w:rsidRPr="00855595">
        <w:rPr>
          <w:rFonts w:ascii="Times New Roman" w:eastAsia="Times New Roman" w:hAnsi="Times New Roman" w:cs="Times New Roman"/>
          <w:sz w:val="24"/>
          <w:szCs w:val="24"/>
          <w:lang w:eastAsia="ru-RU"/>
        </w:rPr>
        <w:t xml:space="preserve"> раствора гидроксида натрия. При положительной реакции раствор желтеет. При умеренном катаральном воспалении эндометрия раствор приобретает желто-зеленый цвет, при сильном катаральном воспалении — желто-</w:t>
      </w:r>
      <w:proofErr w:type="spellStart"/>
      <w:r w:rsidRPr="00855595">
        <w:rPr>
          <w:rFonts w:ascii="Times New Roman" w:eastAsia="Times New Roman" w:hAnsi="Times New Roman" w:cs="Times New Roman"/>
          <w:sz w:val="24"/>
          <w:szCs w:val="24"/>
          <w:lang w:eastAsia="ru-RU"/>
        </w:rPr>
        <w:t>янта</w:t>
      </w:r>
      <w:proofErr w:type="gramStart"/>
      <w:r w:rsidRPr="00855595">
        <w:rPr>
          <w:rFonts w:ascii="Times New Roman" w:eastAsia="Times New Roman" w:hAnsi="Times New Roman" w:cs="Times New Roman"/>
          <w:sz w:val="24"/>
          <w:szCs w:val="24"/>
          <w:lang w:eastAsia="ru-RU"/>
        </w:rPr>
        <w:t>р</w:t>
      </w:r>
      <w:proofErr w:type="spellEnd"/>
      <w:r w:rsidRPr="00855595">
        <w:rPr>
          <w:rFonts w:ascii="Times New Roman" w:eastAsia="Times New Roman" w:hAnsi="Times New Roman" w:cs="Times New Roman"/>
          <w:sz w:val="24"/>
          <w:szCs w:val="24"/>
          <w:lang w:eastAsia="ru-RU"/>
        </w:rPr>
        <w:t>-</w:t>
      </w:r>
      <w:proofErr w:type="gramEnd"/>
      <w:r w:rsidRPr="00855595">
        <w:rPr>
          <w:rFonts w:ascii="Times New Roman" w:eastAsia="Times New Roman" w:hAnsi="Times New Roman" w:cs="Times New Roman"/>
          <w:sz w:val="24"/>
          <w:szCs w:val="24"/>
          <w:lang w:eastAsia="ru-RU"/>
        </w:rPr>
        <w:t xml:space="preserve"> </w:t>
      </w:r>
      <w:proofErr w:type="spellStart"/>
      <w:r w:rsidRPr="00855595">
        <w:rPr>
          <w:rFonts w:ascii="Times New Roman" w:eastAsia="Times New Roman" w:hAnsi="Times New Roman" w:cs="Times New Roman"/>
          <w:sz w:val="24"/>
          <w:szCs w:val="24"/>
          <w:lang w:eastAsia="ru-RU"/>
        </w:rPr>
        <w:t>ный</w:t>
      </w:r>
      <w:proofErr w:type="spellEnd"/>
      <w:r w:rsidRPr="00855595">
        <w:rPr>
          <w:rFonts w:ascii="Times New Roman" w:eastAsia="Times New Roman" w:hAnsi="Times New Roman" w:cs="Times New Roman"/>
          <w:sz w:val="24"/>
          <w:szCs w:val="24"/>
          <w:lang w:eastAsia="ru-RU"/>
        </w:rPr>
        <w:t xml:space="preserve">, при гнойно-катаральном — </w:t>
      </w:r>
      <w:proofErr w:type="spellStart"/>
      <w:r w:rsidRPr="00855595">
        <w:rPr>
          <w:rFonts w:ascii="Times New Roman" w:eastAsia="Times New Roman" w:hAnsi="Times New Roman" w:cs="Times New Roman"/>
          <w:sz w:val="24"/>
          <w:szCs w:val="24"/>
          <w:lang w:eastAsia="ru-RU"/>
        </w:rPr>
        <w:t>желтооранжевый</w:t>
      </w:r>
      <w:proofErr w:type="spellEnd"/>
      <w:r w:rsidRPr="00855595">
        <w:rPr>
          <w:rFonts w:ascii="Times New Roman" w:eastAsia="Times New Roman" w:hAnsi="Times New Roman" w:cs="Times New Roman"/>
          <w:sz w:val="24"/>
          <w:szCs w:val="24"/>
          <w:lang w:eastAsia="ru-RU"/>
        </w:rPr>
        <w:t>.</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Генетическое исследование. Проводят </w:t>
      </w:r>
      <w:proofErr w:type="gramStart"/>
      <w:r w:rsidRPr="00855595">
        <w:rPr>
          <w:rFonts w:ascii="Times New Roman" w:eastAsia="Times New Roman" w:hAnsi="Times New Roman" w:cs="Times New Roman"/>
          <w:sz w:val="24"/>
          <w:szCs w:val="24"/>
          <w:lang w:eastAsia="ru-RU"/>
        </w:rPr>
        <w:t>при</w:t>
      </w:r>
      <w:proofErr w:type="gramEnd"/>
      <w:r w:rsidRPr="00855595">
        <w:rPr>
          <w:rFonts w:ascii="Times New Roman" w:eastAsia="Times New Roman" w:hAnsi="Times New Roman" w:cs="Times New Roman"/>
          <w:sz w:val="24"/>
          <w:szCs w:val="24"/>
          <w:lang w:eastAsia="ru-RU"/>
        </w:rPr>
        <w:t xml:space="preserve"> низкой </w:t>
      </w:r>
      <w:proofErr w:type="spellStart"/>
      <w:r w:rsidRPr="00855595">
        <w:rPr>
          <w:rFonts w:ascii="Times New Roman" w:eastAsia="Times New Roman" w:hAnsi="Times New Roman" w:cs="Times New Roman"/>
          <w:sz w:val="24"/>
          <w:szCs w:val="24"/>
          <w:lang w:eastAsia="ru-RU"/>
        </w:rPr>
        <w:t>оплодотворяемости</w:t>
      </w:r>
      <w:proofErr w:type="spellEnd"/>
      <w:r w:rsidRPr="00855595">
        <w:rPr>
          <w:rFonts w:ascii="Times New Roman" w:eastAsia="Times New Roman" w:hAnsi="Times New Roman" w:cs="Times New Roman"/>
          <w:sz w:val="24"/>
          <w:szCs w:val="24"/>
          <w:lang w:eastAsia="ru-RU"/>
        </w:rPr>
        <w:t xml:space="preserve"> коров. При этом используют методы </w:t>
      </w:r>
      <w:proofErr w:type="spellStart"/>
      <w:r w:rsidRPr="00855595">
        <w:rPr>
          <w:rFonts w:ascii="Times New Roman" w:eastAsia="Times New Roman" w:hAnsi="Times New Roman" w:cs="Times New Roman"/>
          <w:sz w:val="24"/>
          <w:szCs w:val="24"/>
          <w:lang w:eastAsia="ru-RU"/>
        </w:rPr>
        <w:t>генетикоматематического</w:t>
      </w:r>
      <w:proofErr w:type="spellEnd"/>
      <w:r w:rsidRPr="00855595">
        <w:rPr>
          <w:rFonts w:ascii="Times New Roman" w:eastAsia="Times New Roman" w:hAnsi="Times New Roman" w:cs="Times New Roman"/>
          <w:sz w:val="24"/>
          <w:szCs w:val="24"/>
          <w:lang w:eastAsia="ru-RU"/>
        </w:rPr>
        <w:t xml:space="preserve"> анализа с учетом воспроизводительной функции коров, быков, их матерей и дочерей; индексы </w:t>
      </w:r>
      <w:proofErr w:type="spellStart"/>
      <w:r w:rsidRPr="00855595">
        <w:rPr>
          <w:rFonts w:ascii="Times New Roman" w:eastAsia="Times New Roman" w:hAnsi="Times New Roman" w:cs="Times New Roman"/>
          <w:sz w:val="24"/>
          <w:szCs w:val="24"/>
          <w:lang w:eastAsia="ru-RU"/>
        </w:rPr>
        <w:t>оплодотворяемости</w:t>
      </w:r>
      <w:proofErr w:type="spellEnd"/>
      <w:r w:rsidRPr="00855595">
        <w:rPr>
          <w:rFonts w:ascii="Times New Roman" w:eastAsia="Times New Roman" w:hAnsi="Times New Roman" w:cs="Times New Roman"/>
          <w:sz w:val="24"/>
          <w:szCs w:val="24"/>
          <w:lang w:eastAsia="ru-RU"/>
        </w:rPr>
        <w:t>, многоплодия и др.</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У быков устанавливают влияние наследственности на объем </w:t>
      </w:r>
      <w:proofErr w:type="spellStart"/>
      <w:r w:rsidRPr="00855595">
        <w:rPr>
          <w:rFonts w:ascii="Times New Roman" w:eastAsia="Times New Roman" w:hAnsi="Times New Roman" w:cs="Times New Roman"/>
          <w:sz w:val="24"/>
          <w:szCs w:val="24"/>
          <w:lang w:eastAsia="ru-RU"/>
        </w:rPr>
        <w:t>эякулята</w:t>
      </w:r>
      <w:proofErr w:type="spellEnd"/>
      <w:r w:rsidRPr="00855595">
        <w:rPr>
          <w:rFonts w:ascii="Times New Roman" w:eastAsia="Times New Roman" w:hAnsi="Times New Roman" w:cs="Times New Roman"/>
          <w:sz w:val="24"/>
          <w:szCs w:val="24"/>
          <w:lang w:eastAsia="ru-RU"/>
        </w:rPr>
        <w:t>, концентрацию спермы, активность и выживаемость спермиев и др.</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Выявление изменений клеточного состава в мазке-отпечатке. При различном физиологическом состоянии полового аппарата А. О. </w:t>
      </w:r>
      <w:proofErr w:type="spellStart"/>
      <w:r w:rsidRPr="00855595">
        <w:rPr>
          <w:rFonts w:ascii="Times New Roman" w:eastAsia="Times New Roman" w:hAnsi="Times New Roman" w:cs="Times New Roman"/>
          <w:sz w:val="24"/>
          <w:szCs w:val="24"/>
          <w:lang w:eastAsia="ru-RU"/>
        </w:rPr>
        <w:t>Манасян</w:t>
      </w:r>
      <w:proofErr w:type="spellEnd"/>
      <w:r w:rsidRPr="00855595">
        <w:rPr>
          <w:rFonts w:ascii="Times New Roman" w:eastAsia="Times New Roman" w:hAnsi="Times New Roman" w:cs="Times New Roman"/>
          <w:sz w:val="24"/>
          <w:szCs w:val="24"/>
          <w:lang w:eastAsia="ru-RU"/>
        </w:rPr>
        <w:t xml:space="preserve"> установил закономерные изменения клеточного состава в мазке-отпечатке из цервикально-влагалищной слизи. Мазки окрашивают по </w:t>
      </w:r>
      <w:proofErr w:type="gramStart"/>
      <w:r w:rsidRPr="00855595">
        <w:rPr>
          <w:rFonts w:ascii="Times New Roman" w:eastAsia="Times New Roman" w:hAnsi="Times New Roman" w:cs="Times New Roman"/>
          <w:sz w:val="24"/>
          <w:szCs w:val="24"/>
          <w:lang w:eastAsia="ru-RU"/>
        </w:rPr>
        <w:t>Романовскому</w:t>
      </w:r>
      <w:proofErr w:type="gramEnd"/>
      <w:r w:rsidRPr="00855595">
        <w:rPr>
          <w:rFonts w:ascii="Times New Roman" w:eastAsia="Times New Roman" w:hAnsi="Times New Roman" w:cs="Times New Roman"/>
          <w:sz w:val="24"/>
          <w:szCs w:val="24"/>
          <w:lang w:eastAsia="ru-RU"/>
        </w:rPr>
        <w:t xml:space="preserve"> — </w:t>
      </w:r>
      <w:proofErr w:type="spellStart"/>
      <w:r w:rsidRPr="00855595">
        <w:rPr>
          <w:rFonts w:ascii="Times New Roman" w:eastAsia="Times New Roman" w:hAnsi="Times New Roman" w:cs="Times New Roman"/>
          <w:sz w:val="24"/>
          <w:szCs w:val="24"/>
          <w:lang w:eastAsia="ru-RU"/>
        </w:rPr>
        <w:t>Гимзе</w:t>
      </w:r>
      <w:proofErr w:type="spellEnd"/>
      <w:r w:rsidRPr="00855595">
        <w:rPr>
          <w:rFonts w:ascii="Times New Roman" w:eastAsia="Times New Roman" w:hAnsi="Times New Roman" w:cs="Times New Roman"/>
          <w:sz w:val="24"/>
          <w:szCs w:val="24"/>
          <w:lang w:eastAsia="ru-RU"/>
        </w:rPr>
        <w:t xml:space="preserve"> и подсчитывают 500 клеток. При остром эндометрите в мазке выявляется больше эпителиальных клеток среднего </w:t>
      </w:r>
      <w:proofErr w:type="gramStart"/>
      <w:r w:rsidRPr="00855595">
        <w:rPr>
          <w:rFonts w:ascii="Times New Roman" w:eastAsia="Times New Roman" w:hAnsi="Times New Roman" w:cs="Times New Roman"/>
          <w:sz w:val="24"/>
          <w:szCs w:val="24"/>
          <w:lang w:eastAsia="ru-RU"/>
        </w:rPr>
        <w:t>размера</w:t>
      </w:r>
      <w:proofErr w:type="gramEnd"/>
      <w:r w:rsidRPr="00855595">
        <w:rPr>
          <w:rFonts w:ascii="Times New Roman" w:eastAsia="Times New Roman" w:hAnsi="Times New Roman" w:cs="Times New Roman"/>
          <w:sz w:val="24"/>
          <w:szCs w:val="24"/>
          <w:lang w:eastAsia="ru-RU"/>
        </w:rPr>
        <w:t xml:space="preserve"> и имеются деформированные. При хроническом катаральном эндометрите содержится до 6 % безъядерных, до 55 % больших, 1—6 % деформированных и небольшое количество клеток среднего размера. При кистозном изменении яичников количество средних эпителиальных клеток достигает 43—68 %, малых и больших бывает мало, а </w:t>
      </w:r>
      <w:proofErr w:type="gramStart"/>
      <w:r w:rsidRPr="00855595">
        <w:rPr>
          <w:rFonts w:ascii="Times New Roman" w:eastAsia="Times New Roman" w:hAnsi="Times New Roman" w:cs="Times New Roman"/>
          <w:sz w:val="24"/>
          <w:szCs w:val="24"/>
          <w:lang w:eastAsia="ru-RU"/>
        </w:rPr>
        <w:t>безъядерные</w:t>
      </w:r>
      <w:proofErr w:type="gramEnd"/>
      <w:r w:rsidRPr="00855595">
        <w:rPr>
          <w:rFonts w:ascii="Times New Roman" w:eastAsia="Times New Roman" w:hAnsi="Times New Roman" w:cs="Times New Roman"/>
          <w:sz w:val="24"/>
          <w:szCs w:val="24"/>
          <w:lang w:eastAsia="ru-RU"/>
        </w:rPr>
        <w:t xml:space="preserve"> отсутствуют. При кисте желтого тела и персистентном желтом теле наступает сдвиг картины мазка вправо.</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В. В. Петропавловский и П. И. </w:t>
      </w:r>
      <w:proofErr w:type="spellStart"/>
      <w:r w:rsidRPr="00855595">
        <w:rPr>
          <w:rFonts w:ascii="Times New Roman" w:eastAsia="Times New Roman" w:hAnsi="Times New Roman" w:cs="Times New Roman"/>
          <w:sz w:val="24"/>
          <w:szCs w:val="24"/>
          <w:lang w:eastAsia="ru-RU"/>
        </w:rPr>
        <w:t>Аблязов</w:t>
      </w:r>
      <w:proofErr w:type="spellEnd"/>
      <w:r w:rsidRPr="00855595">
        <w:rPr>
          <w:rFonts w:ascii="Times New Roman" w:eastAsia="Times New Roman" w:hAnsi="Times New Roman" w:cs="Times New Roman"/>
          <w:sz w:val="24"/>
          <w:szCs w:val="24"/>
          <w:lang w:eastAsia="ru-RU"/>
        </w:rPr>
        <w:t xml:space="preserve"> для получения мазков со слизистой оболочки матки сконструировали </w:t>
      </w:r>
      <w:proofErr w:type="gramStart"/>
      <w:r w:rsidRPr="00855595">
        <w:rPr>
          <w:rFonts w:ascii="Times New Roman" w:eastAsia="Times New Roman" w:hAnsi="Times New Roman" w:cs="Times New Roman"/>
          <w:sz w:val="24"/>
          <w:szCs w:val="24"/>
          <w:lang w:eastAsia="ru-RU"/>
        </w:rPr>
        <w:t>специальную</w:t>
      </w:r>
      <w:proofErr w:type="gramEnd"/>
      <w:r w:rsidRPr="00855595">
        <w:rPr>
          <w:rFonts w:ascii="Times New Roman" w:eastAsia="Times New Roman" w:hAnsi="Times New Roman" w:cs="Times New Roman"/>
          <w:sz w:val="24"/>
          <w:szCs w:val="24"/>
          <w:lang w:eastAsia="ru-RU"/>
        </w:rPr>
        <w:t xml:space="preserve"> </w:t>
      </w:r>
      <w:proofErr w:type="spellStart"/>
      <w:r w:rsidRPr="00855595">
        <w:rPr>
          <w:rFonts w:ascii="Times New Roman" w:eastAsia="Times New Roman" w:hAnsi="Times New Roman" w:cs="Times New Roman"/>
          <w:sz w:val="24"/>
          <w:szCs w:val="24"/>
          <w:lang w:eastAsia="ru-RU"/>
        </w:rPr>
        <w:t>кюретку</w:t>
      </w:r>
      <w:proofErr w:type="spellEnd"/>
      <w:r w:rsidRPr="00855595">
        <w:rPr>
          <w:rFonts w:ascii="Times New Roman" w:eastAsia="Times New Roman" w:hAnsi="Times New Roman" w:cs="Times New Roman"/>
          <w:sz w:val="24"/>
          <w:szCs w:val="24"/>
          <w:lang w:eastAsia="ru-RU"/>
        </w:rPr>
        <w:t xml:space="preserve">. Полученную пробу слизи путем соскабливания эндометрия разбавляют физиологическим раствором, а затем готовят мазки. Их высушивают на воздухе, фиксируют в смеси спирта-эфира и окрашивают краской </w:t>
      </w:r>
      <w:r w:rsidRPr="00855595">
        <w:rPr>
          <w:rFonts w:ascii="Times New Roman" w:eastAsia="Times New Roman" w:hAnsi="Times New Roman" w:cs="Times New Roman"/>
          <w:sz w:val="24"/>
          <w:szCs w:val="24"/>
          <w:lang w:eastAsia="ru-RU"/>
        </w:rPr>
        <w:lastRenderedPageBreak/>
        <w:t>Романовского в течение 30—45 мин. По цитологической картине мазка судят о состоянии эндометрия.</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Выявление титра </w:t>
      </w:r>
      <w:proofErr w:type="spellStart"/>
      <w:r w:rsidRPr="00855595">
        <w:rPr>
          <w:rFonts w:ascii="Times New Roman" w:eastAsia="Times New Roman" w:hAnsi="Times New Roman" w:cs="Times New Roman"/>
          <w:sz w:val="24"/>
          <w:szCs w:val="24"/>
          <w:lang w:eastAsia="ru-RU"/>
        </w:rPr>
        <w:t>спермиоантител</w:t>
      </w:r>
      <w:proofErr w:type="spellEnd"/>
      <w:r w:rsidRPr="00855595">
        <w:rPr>
          <w:rFonts w:ascii="Times New Roman" w:eastAsia="Times New Roman" w:hAnsi="Times New Roman" w:cs="Times New Roman"/>
          <w:sz w:val="24"/>
          <w:szCs w:val="24"/>
          <w:lang w:eastAsia="ru-RU"/>
        </w:rPr>
        <w:t xml:space="preserve"> в сыворотке крови по К. </w:t>
      </w:r>
      <w:proofErr w:type="spellStart"/>
      <w:r w:rsidRPr="00855595">
        <w:rPr>
          <w:rFonts w:ascii="Times New Roman" w:eastAsia="Times New Roman" w:hAnsi="Times New Roman" w:cs="Times New Roman"/>
          <w:sz w:val="24"/>
          <w:szCs w:val="24"/>
          <w:lang w:eastAsia="ru-RU"/>
        </w:rPr>
        <w:t>Братанову</w:t>
      </w:r>
      <w:proofErr w:type="spellEnd"/>
      <w:r w:rsidRPr="00855595">
        <w:rPr>
          <w:rFonts w:ascii="Times New Roman" w:eastAsia="Times New Roman" w:hAnsi="Times New Roman" w:cs="Times New Roman"/>
          <w:sz w:val="24"/>
          <w:szCs w:val="24"/>
          <w:lang w:eastAsia="ru-RU"/>
        </w:rPr>
        <w:t xml:space="preserve">, В. </w:t>
      </w:r>
      <w:proofErr w:type="spellStart"/>
      <w:r w:rsidRPr="00855595">
        <w:rPr>
          <w:rFonts w:ascii="Times New Roman" w:eastAsia="Times New Roman" w:hAnsi="Times New Roman" w:cs="Times New Roman"/>
          <w:sz w:val="24"/>
          <w:szCs w:val="24"/>
          <w:lang w:eastAsia="ru-RU"/>
        </w:rPr>
        <w:t>Д</w:t>
      </w:r>
      <w:proofErr w:type="gramStart"/>
      <w:r w:rsidRPr="00855595">
        <w:rPr>
          <w:rFonts w:ascii="Times New Roman" w:eastAsia="Times New Roman" w:hAnsi="Times New Roman" w:cs="Times New Roman"/>
          <w:sz w:val="24"/>
          <w:szCs w:val="24"/>
          <w:lang w:eastAsia="ru-RU"/>
        </w:rPr>
        <w:t>и</w:t>
      </w:r>
      <w:proofErr w:type="spellEnd"/>
      <w:r w:rsidRPr="00855595">
        <w:rPr>
          <w:rFonts w:ascii="Times New Roman" w:eastAsia="Times New Roman" w:hAnsi="Times New Roman" w:cs="Times New Roman"/>
          <w:sz w:val="24"/>
          <w:szCs w:val="24"/>
          <w:lang w:eastAsia="ru-RU"/>
        </w:rPr>
        <w:t>-</w:t>
      </w:r>
      <w:proofErr w:type="gramEnd"/>
      <w:r w:rsidRPr="00855595">
        <w:rPr>
          <w:rFonts w:ascii="Times New Roman" w:eastAsia="Times New Roman" w:hAnsi="Times New Roman" w:cs="Times New Roman"/>
          <w:sz w:val="24"/>
          <w:szCs w:val="24"/>
          <w:lang w:eastAsia="ru-RU"/>
        </w:rPr>
        <w:t xml:space="preserve"> </w:t>
      </w:r>
      <w:proofErr w:type="spellStart"/>
      <w:r w:rsidRPr="00855595">
        <w:rPr>
          <w:rFonts w:ascii="Times New Roman" w:eastAsia="Times New Roman" w:hAnsi="Times New Roman" w:cs="Times New Roman"/>
          <w:sz w:val="24"/>
          <w:szCs w:val="24"/>
          <w:lang w:eastAsia="ru-RU"/>
        </w:rPr>
        <w:t>кову</w:t>
      </w:r>
      <w:proofErr w:type="spellEnd"/>
      <w:r w:rsidRPr="00855595">
        <w:rPr>
          <w:rFonts w:ascii="Times New Roman" w:eastAsia="Times New Roman" w:hAnsi="Times New Roman" w:cs="Times New Roman"/>
          <w:sz w:val="24"/>
          <w:szCs w:val="24"/>
          <w:lang w:eastAsia="ru-RU"/>
        </w:rPr>
        <w:t xml:space="preserve">. У коров с нормальной воспроизводительной способностью титр </w:t>
      </w:r>
      <w:proofErr w:type="spellStart"/>
      <w:r w:rsidRPr="00855595">
        <w:rPr>
          <w:rFonts w:ascii="Times New Roman" w:eastAsia="Times New Roman" w:hAnsi="Times New Roman" w:cs="Times New Roman"/>
          <w:sz w:val="24"/>
          <w:szCs w:val="24"/>
          <w:lang w:eastAsia="ru-RU"/>
        </w:rPr>
        <w:t>сперми</w:t>
      </w:r>
      <w:proofErr w:type="gramStart"/>
      <w:r w:rsidRPr="00855595">
        <w:rPr>
          <w:rFonts w:ascii="Times New Roman" w:eastAsia="Times New Roman" w:hAnsi="Times New Roman" w:cs="Times New Roman"/>
          <w:sz w:val="24"/>
          <w:szCs w:val="24"/>
          <w:lang w:eastAsia="ru-RU"/>
        </w:rPr>
        <w:t>о</w:t>
      </w:r>
      <w:proofErr w:type="spellEnd"/>
      <w:r w:rsidRPr="00855595">
        <w:rPr>
          <w:rFonts w:ascii="Times New Roman" w:eastAsia="Times New Roman" w:hAnsi="Times New Roman" w:cs="Times New Roman"/>
          <w:sz w:val="24"/>
          <w:szCs w:val="24"/>
          <w:lang w:eastAsia="ru-RU"/>
        </w:rPr>
        <w:t>-</w:t>
      </w:r>
      <w:proofErr w:type="gramEnd"/>
      <w:r w:rsidRPr="00855595">
        <w:rPr>
          <w:rFonts w:ascii="Times New Roman" w:eastAsia="Times New Roman" w:hAnsi="Times New Roman" w:cs="Times New Roman"/>
          <w:sz w:val="24"/>
          <w:szCs w:val="24"/>
          <w:lang w:eastAsia="ru-RU"/>
        </w:rPr>
        <w:t xml:space="preserve"> агглютининов равен 1 : 64, а у телок — 1: 32. Если в поле зрения нет склеенных спермиев или имеются только одиночные склеенные клетки, реакция считается отрицательной. Положительная реакция — если при титре 1</w:t>
      </w:r>
      <w:proofErr w:type="gramStart"/>
      <w:r w:rsidRPr="00855595">
        <w:rPr>
          <w:rFonts w:ascii="Times New Roman" w:eastAsia="Times New Roman" w:hAnsi="Times New Roman" w:cs="Times New Roman"/>
          <w:sz w:val="24"/>
          <w:szCs w:val="24"/>
          <w:lang w:eastAsia="ru-RU"/>
        </w:rPr>
        <w:t xml:space="preserve"> :</w:t>
      </w:r>
      <w:proofErr w:type="gramEnd"/>
      <w:r w:rsidRPr="00855595">
        <w:rPr>
          <w:rFonts w:ascii="Times New Roman" w:eastAsia="Times New Roman" w:hAnsi="Times New Roman" w:cs="Times New Roman"/>
          <w:sz w:val="24"/>
          <w:szCs w:val="24"/>
          <w:lang w:eastAsia="ru-RU"/>
        </w:rPr>
        <w:t xml:space="preserve"> 512 и 1 : 1024 все спермии склеены головками.</w:t>
      </w:r>
    </w:p>
    <w:p w:rsidR="00855595" w:rsidRPr="00855595" w:rsidRDefault="00855595" w:rsidP="00492D86">
      <w:pPr>
        <w:spacing w:after="0" w:line="240" w:lineRule="auto"/>
        <w:ind w:firstLine="567"/>
        <w:jc w:val="both"/>
        <w:textAlignment w:val="baseline"/>
        <w:rPr>
          <w:rFonts w:ascii="Times New Roman" w:eastAsia="Times New Roman" w:hAnsi="Times New Roman" w:cs="Times New Roman"/>
          <w:sz w:val="24"/>
          <w:szCs w:val="24"/>
          <w:lang w:eastAsia="ru-RU"/>
        </w:rPr>
      </w:pPr>
      <w:r w:rsidRPr="00855595">
        <w:rPr>
          <w:rFonts w:ascii="Times New Roman" w:eastAsia="Times New Roman" w:hAnsi="Times New Roman" w:cs="Times New Roman"/>
          <w:sz w:val="24"/>
          <w:szCs w:val="24"/>
          <w:lang w:eastAsia="ru-RU"/>
        </w:rPr>
        <w:t xml:space="preserve">Все изложенные способы исследования в полном объеме можно использовать у коров и кобыл и значительно реже — у животных других видов. У бесплодных взрослых свиноматок кроме вагинального исследования можно ректально пальпировать матку и яичники. У овец, коз, собак и других мелких животных возможен осмотр влагалища или только преддверия его. </w:t>
      </w:r>
      <w:proofErr w:type="spellStart"/>
      <w:r w:rsidRPr="00855595">
        <w:rPr>
          <w:rFonts w:ascii="Times New Roman" w:eastAsia="Times New Roman" w:hAnsi="Times New Roman" w:cs="Times New Roman"/>
          <w:sz w:val="24"/>
          <w:szCs w:val="24"/>
          <w:lang w:eastAsia="ru-RU"/>
        </w:rPr>
        <w:t>Пальпирование</w:t>
      </w:r>
      <w:proofErr w:type="spellEnd"/>
      <w:r w:rsidRPr="00855595">
        <w:rPr>
          <w:rFonts w:ascii="Times New Roman" w:eastAsia="Times New Roman" w:hAnsi="Times New Roman" w:cs="Times New Roman"/>
          <w:sz w:val="24"/>
          <w:szCs w:val="24"/>
          <w:lang w:eastAsia="ru-RU"/>
        </w:rPr>
        <w:t xml:space="preserve"> матки у бесплодных самок через брюшные стенки часто может оказаться невозможным, поэтому у мелких животных приходится использовать диагностическую </w:t>
      </w:r>
      <w:proofErr w:type="spellStart"/>
      <w:r w:rsidRPr="00855595">
        <w:rPr>
          <w:rFonts w:ascii="Times New Roman" w:eastAsia="Times New Roman" w:hAnsi="Times New Roman" w:cs="Times New Roman"/>
          <w:sz w:val="24"/>
          <w:szCs w:val="24"/>
          <w:lang w:eastAsia="ru-RU"/>
        </w:rPr>
        <w:t>лапар</w:t>
      </w:r>
      <w:proofErr w:type="gramStart"/>
      <w:r w:rsidRPr="00855595">
        <w:rPr>
          <w:rFonts w:ascii="Times New Roman" w:eastAsia="Times New Roman" w:hAnsi="Times New Roman" w:cs="Times New Roman"/>
          <w:sz w:val="24"/>
          <w:szCs w:val="24"/>
          <w:lang w:eastAsia="ru-RU"/>
        </w:rPr>
        <w:t>о</w:t>
      </w:r>
      <w:proofErr w:type="spellEnd"/>
      <w:r w:rsidRPr="00855595">
        <w:rPr>
          <w:rFonts w:ascii="Times New Roman" w:eastAsia="Times New Roman" w:hAnsi="Times New Roman" w:cs="Times New Roman"/>
          <w:sz w:val="24"/>
          <w:szCs w:val="24"/>
          <w:lang w:eastAsia="ru-RU"/>
        </w:rPr>
        <w:t>-</w:t>
      </w:r>
      <w:proofErr w:type="gramEnd"/>
      <w:r w:rsidRPr="00855595">
        <w:rPr>
          <w:rFonts w:ascii="Times New Roman" w:eastAsia="Times New Roman" w:hAnsi="Times New Roman" w:cs="Times New Roman"/>
          <w:sz w:val="24"/>
          <w:szCs w:val="24"/>
          <w:lang w:eastAsia="ru-RU"/>
        </w:rPr>
        <w:t xml:space="preserve"> томию, которая отличается от лечебной только меньшим размером раны. Однако в таких случаях надо всегда быть готовым к переходу от диагностической лапаротомии к радикальной операции.</w:t>
      </w:r>
    </w:p>
    <w:p w:rsidR="00855595" w:rsidRDefault="00855595" w:rsidP="00855595">
      <w:pPr>
        <w:spacing w:after="0" w:line="240" w:lineRule="auto"/>
        <w:ind w:firstLine="567"/>
        <w:jc w:val="both"/>
        <w:rPr>
          <w:rFonts w:ascii="Times New Roman" w:hAnsi="Times New Roman" w:cs="Times New Roman"/>
          <w:b/>
          <w:sz w:val="24"/>
          <w:szCs w:val="24"/>
        </w:rPr>
      </w:pPr>
    </w:p>
    <w:p w:rsidR="00C52615" w:rsidRDefault="00C52615" w:rsidP="00C52615">
      <w:pPr>
        <w:spacing w:after="0" w:line="240" w:lineRule="auto"/>
        <w:ind w:firstLine="567"/>
        <w:jc w:val="both"/>
        <w:rPr>
          <w:rFonts w:ascii="Times New Roman" w:hAnsi="Times New Roman" w:cs="Times New Roman"/>
          <w:b/>
          <w:sz w:val="24"/>
          <w:szCs w:val="24"/>
        </w:rPr>
      </w:pPr>
    </w:p>
    <w:p w:rsidR="00C52615" w:rsidRDefault="00C52615" w:rsidP="00C52615">
      <w:pPr>
        <w:spacing w:after="0" w:line="240" w:lineRule="auto"/>
        <w:ind w:firstLine="567"/>
        <w:jc w:val="both"/>
        <w:rPr>
          <w:rFonts w:ascii="Times New Roman" w:hAnsi="Times New Roman" w:cs="Times New Roman"/>
          <w:b/>
          <w:sz w:val="24"/>
          <w:szCs w:val="24"/>
        </w:rPr>
      </w:pPr>
    </w:p>
    <w:p w:rsidR="00B52016" w:rsidRDefault="00B52016" w:rsidP="00C52615">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C52615" w:rsidRDefault="00C52615" w:rsidP="00C5261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Цель лабораторной диагностики репродуктивной системы?</w:t>
      </w:r>
    </w:p>
    <w:p w:rsidR="00C52615" w:rsidRDefault="00C52615" w:rsidP="00C5261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Назовите методы лабораторного исследования органов репродукции?</w:t>
      </w:r>
    </w:p>
    <w:p w:rsidR="00C52615" w:rsidRPr="00C52615" w:rsidRDefault="00C52615" w:rsidP="00C52615">
      <w:pPr>
        <w:spacing w:after="0" w:line="240" w:lineRule="auto"/>
        <w:ind w:firstLine="567"/>
        <w:jc w:val="both"/>
        <w:rPr>
          <w:rFonts w:ascii="Times New Roman" w:hAnsi="Times New Roman" w:cs="Times New Roman"/>
          <w:sz w:val="24"/>
          <w:szCs w:val="24"/>
        </w:rPr>
      </w:pPr>
    </w:p>
    <w:p w:rsidR="00B52016" w:rsidRDefault="00B52016"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5A255D" w:rsidP="00B52016">
      <w:pPr>
        <w:spacing w:after="0" w:line="240" w:lineRule="auto"/>
        <w:jc w:val="both"/>
        <w:rPr>
          <w:rFonts w:ascii="Times New Roman" w:hAnsi="Times New Roman" w:cs="Times New Roman"/>
          <w:b/>
          <w:sz w:val="24"/>
          <w:szCs w:val="24"/>
        </w:rPr>
      </w:pPr>
    </w:p>
    <w:p w:rsidR="005A255D" w:rsidRDefault="00B52016" w:rsidP="005A255D">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 xml:space="preserve">Тема </w:t>
      </w:r>
      <w:r w:rsidR="005A255D">
        <w:rPr>
          <w:rFonts w:ascii="Times New Roman" w:hAnsi="Times New Roman" w:cs="Times New Roman"/>
          <w:b/>
          <w:sz w:val="24"/>
          <w:szCs w:val="24"/>
        </w:rPr>
        <w:t>7</w:t>
      </w:r>
      <w:r w:rsidRPr="00B52016">
        <w:rPr>
          <w:rFonts w:ascii="Times New Roman" w:hAnsi="Times New Roman" w:cs="Times New Roman"/>
          <w:b/>
          <w:sz w:val="24"/>
          <w:szCs w:val="24"/>
        </w:rPr>
        <w:t>:</w:t>
      </w:r>
      <w:r w:rsidR="005A255D">
        <w:rPr>
          <w:rFonts w:ascii="Times New Roman" w:hAnsi="Times New Roman" w:cs="Times New Roman"/>
          <w:b/>
          <w:sz w:val="24"/>
          <w:szCs w:val="24"/>
        </w:rPr>
        <w:t xml:space="preserve"> </w:t>
      </w:r>
      <w:r w:rsidR="005A255D">
        <w:rPr>
          <w:rFonts w:ascii="Times New Roman" w:hAnsi="Times New Roman" w:cs="Times New Roman"/>
          <w:sz w:val="24"/>
          <w:szCs w:val="24"/>
        </w:rPr>
        <w:t>Цитологическое исследование в акушерстве и гинекологии</w:t>
      </w:r>
    </w:p>
    <w:p w:rsidR="00B52016" w:rsidRPr="005A255D" w:rsidRDefault="005A255D" w:rsidP="005A25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B52016" w:rsidRPr="005A255D" w:rsidRDefault="00B52016" w:rsidP="00D9651E">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5A255D">
        <w:rPr>
          <w:rFonts w:ascii="Times New Roman" w:hAnsi="Times New Roman" w:cs="Times New Roman"/>
          <w:b/>
          <w:sz w:val="24"/>
          <w:szCs w:val="24"/>
        </w:rPr>
        <w:t xml:space="preserve"> </w:t>
      </w:r>
      <w:r w:rsidR="005A255D">
        <w:rPr>
          <w:rFonts w:ascii="Times New Roman" w:hAnsi="Times New Roman" w:cs="Times New Roman"/>
          <w:sz w:val="24"/>
          <w:szCs w:val="24"/>
        </w:rPr>
        <w:t>Освоить приемы цитологического исследования в акушерстве и гинекологии</w:t>
      </w:r>
    </w:p>
    <w:p w:rsidR="00B52016" w:rsidRDefault="00B52016" w:rsidP="00D9651E">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5A255D">
        <w:rPr>
          <w:rFonts w:ascii="Times New Roman" w:hAnsi="Times New Roman" w:cs="Times New Roman"/>
          <w:b/>
          <w:sz w:val="24"/>
          <w:szCs w:val="24"/>
        </w:rPr>
        <w:t xml:space="preserve"> </w:t>
      </w:r>
      <w:r w:rsidR="005A255D">
        <w:rPr>
          <w:rFonts w:ascii="Times New Roman" w:hAnsi="Times New Roman" w:cs="Times New Roman"/>
          <w:sz w:val="24"/>
          <w:szCs w:val="24"/>
        </w:rPr>
        <w:t>1. Пояснить методику цитологического исследования</w:t>
      </w:r>
    </w:p>
    <w:p w:rsidR="00D9651E" w:rsidRDefault="00D9651E" w:rsidP="00D9651E">
      <w:pPr>
        <w:spacing w:after="0" w:line="240" w:lineRule="auto"/>
        <w:ind w:firstLine="567"/>
        <w:jc w:val="both"/>
        <w:rPr>
          <w:rFonts w:ascii="Times New Roman" w:hAnsi="Times New Roman" w:cs="Times New Roman"/>
          <w:sz w:val="24"/>
          <w:szCs w:val="24"/>
        </w:rPr>
      </w:pP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Цитологическое исследование в акушерстве и гинекологии. Одним из методов Ц. и. является определение клеточного состава содержимого влагалища (влагалищного мазка) с целью изучения гормональной функции яичников в течение полового цикла, в </w:t>
      </w:r>
      <w:proofErr w:type="spellStart"/>
      <w:r w:rsidRPr="00D9651E">
        <w:rPr>
          <w:rFonts w:ascii="Times New Roman" w:hAnsi="Times New Roman" w:cs="Times New Roman"/>
          <w:sz w:val="24"/>
          <w:szCs w:val="24"/>
        </w:rPr>
        <w:t>т.ч</w:t>
      </w:r>
      <w:proofErr w:type="spellEnd"/>
      <w:r w:rsidRPr="00D9651E">
        <w:rPr>
          <w:rFonts w:ascii="Times New Roman" w:hAnsi="Times New Roman" w:cs="Times New Roman"/>
          <w:sz w:val="24"/>
          <w:szCs w:val="24"/>
        </w:rPr>
        <w:t xml:space="preserve">. и при его нарушениях. Он основан на различии структуры клеток эпителия влагалища в зависимости от степени их зрелости, которая обусловлена действием половых гормонов. Метод прост и доступен, позволяет проводить динамическое наблюдение, объективно оценивать результаты лечения препаратами половых гормонов. В последние годы в связи с широким внедрением </w:t>
      </w:r>
      <w:proofErr w:type="spellStart"/>
      <w:r w:rsidRPr="00D9651E">
        <w:rPr>
          <w:rFonts w:ascii="Times New Roman" w:hAnsi="Times New Roman" w:cs="Times New Roman"/>
          <w:sz w:val="24"/>
          <w:szCs w:val="24"/>
        </w:rPr>
        <w:t>радиоиммунологических</w:t>
      </w:r>
      <w:proofErr w:type="spellEnd"/>
      <w:r w:rsidRPr="00D9651E">
        <w:rPr>
          <w:rFonts w:ascii="Times New Roman" w:hAnsi="Times New Roman" w:cs="Times New Roman"/>
          <w:sz w:val="24"/>
          <w:szCs w:val="24"/>
        </w:rPr>
        <w:t xml:space="preserve"> методов определения гормонов в крови применяется реже.</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    Материал для влагалищных мазков у самок с сохраненным ритмом полового цикла  берут через каждые 3 дня. В предполагаемые дни овуляции можно проводить исследование ежедневно (2—3 мазка). При аменорее исследуют 5—6 мазков с интервалами 3—4 дня. У больных, получавших гормональные препараты, исследование мазков начинают через 15 дней после окончания гормональной терапии.</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    Во время течки, после влагалищного исследования, спринцевания лекарственными растворами или водой, и также после вмешательств на шейке матки, при </w:t>
      </w:r>
      <w:proofErr w:type="spellStart"/>
      <w:r w:rsidRPr="00D9651E">
        <w:rPr>
          <w:rFonts w:ascii="Times New Roman" w:hAnsi="Times New Roman" w:cs="Times New Roman"/>
          <w:sz w:val="24"/>
          <w:szCs w:val="24"/>
        </w:rPr>
        <w:t>кольпите</w:t>
      </w:r>
      <w:proofErr w:type="spellEnd"/>
      <w:r w:rsidRPr="00D9651E">
        <w:rPr>
          <w:rFonts w:ascii="Times New Roman" w:hAnsi="Times New Roman" w:cs="Times New Roman"/>
          <w:sz w:val="24"/>
          <w:szCs w:val="24"/>
        </w:rPr>
        <w:t xml:space="preserve"> и цервиците любой этиологии, влагалищные мазки исследовать не рекомендуется.</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    Материал (только свободно отторгающийся от стенки влагалища) берут с помощью </w:t>
      </w:r>
      <w:proofErr w:type="spellStart"/>
      <w:r w:rsidRPr="00D9651E">
        <w:rPr>
          <w:rFonts w:ascii="Times New Roman" w:hAnsi="Times New Roman" w:cs="Times New Roman"/>
          <w:sz w:val="24"/>
          <w:szCs w:val="24"/>
        </w:rPr>
        <w:t>желобоватого</w:t>
      </w:r>
      <w:proofErr w:type="spellEnd"/>
      <w:r w:rsidRPr="00D9651E">
        <w:rPr>
          <w:rFonts w:ascii="Times New Roman" w:hAnsi="Times New Roman" w:cs="Times New Roman"/>
          <w:sz w:val="24"/>
          <w:szCs w:val="24"/>
        </w:rPr>
        <w:t xml:space="preserve"> зонда, ложечки </w:t>
      </w:r>
      <w:proofErr w:type="spellStart"/>
      <w:r w:rsidRPr="00D9651E">
        <w:rPr>
          <w:rFonts w:ascii="Times New Roman" w:hAnsi="Times New Roman" w:cs="Times New Roman"/>
          <w:sz w:val="24"/>
          <w:szCs w:val="24"/>
        </w:rPr>
        <w:t>Фолькманна</w:t>
      </w:r>
      <w:proofErr w:type="spellEnd"/>
      <w:r w:rsidRPr="00D9651E">
        <w:rPr>
          <w:rFonts w:ascii="Times New Roman" w:hAnsi="Times New Roman" w:cs="Times New Roman"/>
          <w:sz w:val="24"/>
          <w:szCs w:val="24"/>
        </w:rPr>
        <w:t xml:space="preserve"> или стеклянной трубки с резиновым баллоном на конце (аспиратор </w:t>
      </w:r>
      <w:proofErr w:type="spellStart"/>
      <w:r w:rsidRPr="00D9651E">
        <w:rPr>
          <w:rFonts w:ascii="Times New Roman" w:hAnsi="Times New Roman" w:cs="Times New Roman"/>
          <w:sz w:val="24"/>
          <w:szCs w:val="24"/>
        </w:rPr>
        <w:t>Папаниколау</w:t>
      </w:r>
      <w:proofErr w:type="spellEnd"/>
      <w:r w:rsidRPr="00D9651E">
        <w:rPr>
          <w:rFonts w:ascii="Times New Roman" w:hAnsi="Times New Roman" w:cs="Times New Roman"/>
          <w:sz w:val="24"/>
          <w:szCs w:val="24"/>
        </w:rPr>
        <w:t>) из верхнебоковой или задней части свода влагалища. Его наносят на край предметного стекла и легким движением размазывают по стеклу. Мазок подсушивают на воздухе или фиксируют в жидкости Никифорова и окрашивают. Окраска может быть монохромной или полихромной. Окрашенный мазок исследуют под микроскопом, подсчитывая клеточные элементы в нескольких полях зрения.</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    Основную часть форменных элементов влагалищного содержимого составляют отторгшиеся клетки различных слоев эпителия слизистой оболочки влагалища. Схема строения эпителия влагалища представлена на рис. 1.</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    Базальные клетки, происходящие на внутренней части базального слоя слизистой оболочки влагалища, представляют собой маленькие круглые клетки с большим ядром, расположенным в центре и занимающим почти всю клетку. </w:t>
      </w:r>
      <w:proofErr w:type="spellStart"/>
      <w:r w:rsidRPr="00D9651E">
        <w:rPr>
          <w:rFonts w:ascii="Times New Roman" w:hAnsi="Times New Roman" w:cs="Times New Roman"/>
          <w:sz w:val="24"/>
          <w:szCs w:val="24"/>
        </w:rPr>
        <w:t>Парабазальные</w:t>
      </w:r>
      <w:proofErr w:type="spellEnd"/>
      <w:r w:rsidRPr="00D9651E">
        <w:rPr>
          <w:rFonts w:ascii="Times New Roman" w:hAnsi="Times New Roman" w:cs="Times New Roman"/>
          <w:sz w:val="24"/>
          <w:szCs w:val="24"/>
        </w:rPr>
        <w:t xml:space="preserve"> клетки — клетки внешней части базального слоя — крупнее </w:t>
      </w:r>
      <w:proofErr w:type="gramStart"/>
      <w:r w:rsidRPr="00D9651E">
        <w:rPr>
          <w:rFonts w:ascii="Times New Roman" w:hAnsi="Times New Roman" w:cs="Times New Roman"/>
          <w:sz w:val="24"/>
          <w:szCs w:val="24"/>
        </w:rPr>
        <w:t>базальных</w:t>
      </w:r>
      <w:proofErr w:type="gramEnd"/>
      <w:r w:rsidRPr="00D9651E">
        <w:rPr>
          <w:rFonts w:ascii="Times New Roman" w:hAnsi="Times New Roman" w:cs="Times New Roman"/>
          <w:sz w:val="24"/>
          <w:szCs w:val="24"/>
        </w:rPr>
        <w:t xml:space="preserve">, круглые или овальные, с большим, занимающим почти половину клетки ядром. Базальные и </w:t>
      </w:r>
      <w:proofErr w:type="spellStart"/>
      <w:r w:rsidRPr="00D9651E">
        <w:rPr>
          <w:rFonts w:ascii="Times New Roman" w:hAnsi="Times New Roman" w:cs="Times New Roman"/>
          <w:sz w:val="24"/>
          <w:szCs w:val="24"/>
        </w:rPr>
        <w:t>парабазальные</w:t>
      </w:r>
      <w:proofErr w:type="spellEnd"/>
      <w:r w:rsidRPr="00D9651E">
        <w:rPr>
          <w:rFonts w:ascii="Times New Roman" w:hAnsi="Times New Roman" w:cs="Times New Roman"/>
          <w:sz w:val="24"/>
          <w:szCs w:val="24"/>
        </w:rPr>
        <w:t xml:space="preserve"> клетки во влагалищных мазках встречаются только при выраженной гипофункции яичников Промежуточные клетки — клетки промежуточного слоя слизистой оболочки влагалища — по размеру больше, чем </w:t>
      </w:r>
      <w:proofErr w:type="spellStart"/>
      <w:r w:rsidRPr="00D9651E">
        <w:rPr>
          <w:rFonts w:ascii="Times New Roman" w:hAnsi="Times New Roman" w:cs="Times New Roman"/>
          <w:sz w:val="24"/>
          <w:szCs w:val="24"/>
        </w:rPr>
        <w:t>парабазальные</w:t>
      </w:r>
      <w:proofErr w:type="spellEnd"/>
      <w:r w:rsidRPr="00D9651E">
        <w:rPr>
          <w:rFonts w:ascii="Times New Roman" w:hAnsi="Times New Roman" w:cs="Times New Roman"/>
          <w:sz w:val="24"/>
          <w:szCs w:val="24"/>
        </w:rPr>
        <w:t xml:space="preserve">, имеют овальную форму, сравнительно маленькое эксцентрически расположенное ядро. Эти клетки встречаются на протяжении всего полового цикла, а также во время беременности. В лютеиновой фазе менструального цикла и во время беременности края клеток как бы заворачиваются кверху и клетки приобретают форму ладьи или раковины (ладьевидные клетки) Поверхностные клетки, происходящие из поверхностного слоя слизистой оболочки влагалища, — наиболее зрелые, крупные, полигональные, с маленьким, плотным, нередко </w:t>
      </w:r>
      <w:proofErr w:type="spellStart"/>
      <w:r w:rsidRPr="00D9651E">
        <w:rPr>
          <w:rFonts w:ascii="Times New Roman" w:hAnsi="Times New Roman" w:cs="Times New Roman"/>
          <w:sz w:val="24"/>
          <w:szCs w:val="24"/>
        </w:rPr>
        <w:t>пикнотичным</w:t>
      </w:r>
      <w:proofErr w:type="spellEnd"/>
      <w:r w:rsidRPr="00D9651E">
        <w:rPr>
          <w:rFonts w:ascii="Times New Roman" w:hAnsi="Times New Roman" w:cs="Times New Roman"/>
          <w:sz w:val="24"/>
          <w:szCs w:val="24"/>
        </w:rPr>
        <w:t xml:space="preserve"> (точечным) ядром. В норме они встречаются в </w:t>
      </w:r>
      <w:proofErr w:type="spellStart"/>
      <w:r w:rsidRPr="00D9651E">
        <w:rPr>
          <w:rFonts w:ascii="Times New Roman" w:hAnsi="Times New Roman" w:cs="Times New Roman"/>
          <w:sz w:val="24"/>
          <w:szCs w:val="24"/>
        </w:rPr>
        <w:t>периовуляторном</w:t>
      </w:r>
      <w:proofErr w:type="spellEnd"/>
      <w:r w:rsidRPr="00D9651E">
        <w:rPr>
          <w:rFonts w:ascii="Times New Roman" w:hAnsi="Times New Roman" w:cs="Times New Roman"/>
          <w:sz w:val="24"/>
          <w:szCs w:val="24"/>
        </w:rPr>
        <w:t xml:space="preserve"> периоде. Во влагалищных мазках наряду с клетками влагалищного эпителия иногда выявляются эритроциты и лейкоциты, число которых зависит от фазы полового цикла, а также слизь, влагалищная флора.</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Результаты исследования влагалищного мазка описывают, указывая количество отдельных видов эпителиальных клеток влагалища в процентах (</w:t>
      </w:r>
      <w:proofErr w:type="spellStart"/>
      <w:r w:rsidRPr="00D9651E">
        <w:rPr>
          <w:rFonts w:ascii="Times New Roman" w:hAnsi="Times New Roman" w:cs="Times New Roman"/>
          <w:sz w:val="24"/>
          <w:szCs w:val="24"/>
        </w:rPr>
        <w:t>кольпоцитограмма</w:t>
      </w:r>
      <w:proofErr w:type="spellEnd"/>
      <w:r w:rsidRPr="00D9651E">
        <w:rPr>
          <w:rFonts w:ascii="Times New Roman" w:hAnsi="Times New Roman" w:cs="Times New Roman"/>
          <w:sz w:val="24"/>
          <w:szCs w:val="24"/>
        </w:rPr>
        <w:t xml:space="preserve">). В клинической практике наиболее часто определяют процент поверхностных клеток с </w:t>
      </w:r>
      <w:proofErr w:type="spellStart"/>
      <w:r w:rsidRPr="00D9651E">
        <w:rPr>
          <w:rFonts w:ascii="Times New Roman" w:hAnsi="Times New Roman" w:cs="Times New Roman"/>
          <w:sz w:val="24"/>
          <w:szCs w:val="24"/>
        </w:rPr>
        <w:t>пикнотичным</w:t>
      </w:r>
      <w:proofErr w:type="spellEnd"/>
      <w:r w:rsidRPr="00D9651E">
        <w:rPr>
          <w:rFonts w:ascii="Times New Roman" w:hAnsi="Times New Roman" w:cs="Times New Roman"/>
          <w:sz w:val="24"/>
          <w:szCs w:val="24"/>
        </w:rPr>
        <w:t xml:space="preserve"> ядром от общего числа поверхностных клеток — </w:t>
      </w:r>
      <w:proofErr w:type="spellStart"/>
      <w:r w:rsidRPr="00D9651E">
        <w:rPr>
          <w:rFonts w:ascii="Times New Roman" w:hAnsi="Times New Roman" w:cs="Times New Roman"/>
          <w:sz w:val="24"/>
          <w:szCs w:val="24"/>
        </w:rPr>
        <w:t>кариопикнотический</w:t>
      </w:r>
      <w:proofErr w:type="spellEnd"/>
      <w:r w:rsidRPr="00D9651E">
        <w:rPr>
          <w:rFonts w:ascii="Times New Roman" w:hAnsi="Times New Roman" w:cs="Times New Roman"/>
          <w:sz w:val="24"/>
          <w:szCs w:val="24"/>
        </w:rPr>
        <w:t xml:space="preserve"> индекс (КПИ). При полихромной окраске мазков, выявляющей поверхностные клетки с ацидофильной и </w:t>
      </w:r>
      <w:proofErr w:type="spellStart"/>
      <w:r w:rsidRPr="00D9651E">
        <w:rPr>
          <w:rFonts w:ascii="Times New Roman" w:hAnsi="Times New Roman" w:cs="Times New Roman"/>
          <w:sz w:val="24"/>
          <w:szCs w:val="24"/>
        </w:rPr>
        <w:t>базофильной</w:t>
      </w:r>
      <w:proofErr w:type="spellEnd"/>
      <w:r w:rsidRPr="00D9651E">
        <w:rPr>
          <w:rFonts w:ascii="Times New Roman" w:hAnsi="Times New Roman" w:cs="Times New Roman"/>
          <w:sz w:val="24"/>
          <w:szCs w:val="24"/>
        </w:rPr>
        <w:t xml:space="preserve"> цитоплазмой, вычисляют ацидофильный индекс (АИ) — </w:t>
      </w:r>
      <w:r w:rsidRPr="00D9651E">
        <w:rPr>
          <w:rFonts w:ascii="Times New Roman" w:hAnsi="Times New Roman" w:cs="Times New Roman"/>
          <w:sz w:val="24"/>
          <w:szCs w:val="24"/>
        </w:rPr>
        <w:lastRenderedPageBreak/>
        <w:t xml:space="preserve">процентное отношение ацидофильных поверхностных клеток к </w:t>
      </w:r>
      <w:proofErr w:type="spellStart"/>
      <w:r w:rsidRPr="00D9651E">
        <w:rPr>
          <w:rFonts w:ascii="Times New Roman" w:hAnsi="Times New Roman" w:cs="Times New Roman"/>
          <w:sz w:val="24"/>
          <w:szCs w:val="24"/>
        </w:rPr>
        <w:t>базофильным</w:t>
      </w:r>
      <w:proofErr w:type="spellEnd"/>
      <w:r w:rsidRPr="00D9651E">
        <w:rPr>
          <w:rFonts w:ascii="Times New Roman" w:hAnsi="Times New Roman" w:cs="Times New Roman"/>
          <w:sz w:val="24"/>
          <w:szCs w:val="24"/>
        </w:rPr>
        <w:t>. Отношение АИ к КПИ в норме всегда меньше единицы.</w:t>
      </w:r>
    </w:p>
    <w:p w:rsid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    Под влиянием половых гормонов происходят морфологические и функциональные изменения слизистой оболочки влагалища и, следовательно, меняется состав влагалищного мазка. При воздействии эстрогенов усиливаются процессы созревания эпителия, в мазках увеличивается число поверхностных клеток и возрастает количество клеток с </w:t>
      </w:r>
      <w:proofErr w:type="spellStart"/>
      <w:r w:rsidRPr="00D9651E">
        <w:rPr>
          <w:rFonts w:ascii="Times New Roman" w:hAnsi="Times New Roman" w:cs="Times New Roman"/>
          <w:sz w:val="24"/>
          <w:szCs w:val="24"/>
        </w:rPr>
        <w:t>пикнотичным</w:t>
      </w:r>
      <w:proofErr w:type="spellEnd"/>
      <w:r w:rsidRPr="00D9651E">
        <w:rPr>
          <w:rFonts w:ascii="Times New Roman" w:hAnsi="Times New Roman" w:cs="Times New Roman"/>
          <w:sz w:val="24"/>
          <w:szCs w:val="24"/>
        </w:rPr>
        <w:t xml:space="preserve"> ядром, клетки располагаются изолированно на «чистом» фоне, слизи и лейкоцитов мало. Под влиянием прогестерона возникает усиленная десквамация поверхностных клеток эпителия, в мазке они выглядят деформированными, располагаются группами, фон мазка становится «грязным», увеличивается число лейкоцитов.</w:t>
      </w:r>
    </w:p>
    <w:p w:rsidR="00D9651E" w:rsidRPr="005A255D" w:rsidRDefault="00D9651E" w:rsidP="00B52016">
      <w:pPr>
        <w:spacing w:after="0" w:line="240" w:lineRule="auto"/>
        <w:jc w:val="both"/>
        <w:rPr>
          <w:rFonts w:ascii="Times New Roman" w:hAnsi="Times New Roman" w:cs="Times New Roman"/>
          <w:sz w:val="24"/>
          <w:szCs w:val="24"/>
        </w:rPr>
      </w:pPr>
    </w:p>
    <w:p w:rsidR="00B52016" w:rsidRDefault="00B52016" w:rsidP="00B52016">
      <w:pPr>
        <w:spacing w:after="0" w:line="240" w:lineRule="auto"/>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5A255D" w:rsidRDefault="005A255D" w:rsidP="00B520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Как проводится цитологическое исследование? </w:t>
      </w:r>
    </w:p>
    <w:p w:rsidR="00C2662A" w:rsidRDefault="00C2662A" w:rsidP="00B520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С какой целью проводится цитологическое исследование?</w:t>
      </w:r>
    </w:p>
    <w:p w:rsidR="00C2662A" w:rsidRDefault="00C2662A"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666E60" w:rsidRDefault="00666E60" w:rsidP="00B52016">
      <w:pPr>
        <w:spacing w:after="0" w:line="240" w:lineRule="auto"/>
        <w:jc w:val="both"/>
        <w:rPr>
          <w:rFonts w:ascii="Times New Roman" w:hAnsi="Times New Roman" w:cs="Times New Roman"/>
          <w:sz w:val="24"/>
          <w:szCs w:val="24"/>
        </w:rPr>
      </w:pPr>
    </w:p>
    <w:p w:rsidR="00C2662A" w:rsidRDefault="00C2662A" w:rsidP="00C2662A">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 xml:space="preserve">Тема </w:t>
      </w:r>
      <w:r>
        <w:rPr>
          <w:rFonts w:ascii="Times New Roman" w:hAnsi="Times New Roman" w:cs="Times New Roman"/>
          <w:b/>
          <w:sz w:val="24"/>
          <w:szCs w:val="24"/>
        </w:rPr>
        <w:t>8</w:t>
      </w:r>
      <w:r w:rsidRPr="00B52016">
        <w:rPr>
          <w:rFonts w:ascii="Times New Roman" w:hAnsi="Times New Roman" w:cs="Times New Roman"/>
          <w:b/>
          <w:sz w:val="24"/>
          <w:szCs w:val="24"/>
        </w:rPr>
        <w:t>:</w:t>
      </w:r>
      <w:r>
        <w:rPr>
          <w:rFonts w:ascii="Times New Roman" w:hAnsi="Times New Roman" w:cs="Times New Roman"/>
          <w:b/>
          <w:sz w:val="24"/>
          <w:szCs w:val="24"/>
        </w:rPr>
        <w:t xml:space="preserve"> </w:t>
      </w:r>
      <w:r w:rsidRPr="00C2662A">
        <w:rPr>
          <w:rFonts w:ascii="Times New Roman" w:hAnsi="Times New Roman" w:cs="Times New Roman"/>
          <w:sz w:val="24"/>
          <w:szCs w:val="24"/>
        </w:rPr>
        <w:t>Цитологическое исследование осадков мочи</w:t>
      </w:r>
    </w:p>
    <w:p w:rsidR="00C2662A" w:rsidRPr="00B52016" w:rsidRDefault="00C2662A" w:rsidP="00C2662A">
      <w:pPr>
        <w:spacing w:after="0" w:line="240" w:lineRule="auto"/>
        <w:jc w:val="center"/>
        <w:rPr>
          <w:rFonts w:ascii="Times New Roman" w:hAnsi="Times New Roman" w:cs="Times New Roman"/>
          <w:b/>
          <w:sz w:val="24"/>
          <w:szCs w:val="24"/>
        </w:rPr>
      </w:pPr>
    </w:p>
    <w:p w:rsidR="00C2662A" w:rsidRPr="00C2662A" w:rsidRDefault="00C2662A" w:rsidP="00666E60">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Pr>
          <w:rFonts w:ascii="Times New Roman" w:hAnsi="Times New Roman" w:cs="Times New Roman"/>
          <w:b/>
          <w:sz w:val="24"/>
          <w:szCs w:val="24"/>
        </w:rPr>
        <w:t xml:space="preserve"> </w:t>
      </w:r>
      <w:r>
        <w:rPr>
          <w:rFonts w:ascii="Times New Roman" w:hAnsi="Times New Roman" w:cs="Times New Roman"/>
          <w:sz w:val="24"/>
          <w:szCs w:val="24"/>
        </w:rPr>
        <w:t>Ознакомиться с методикой цитологического исследования осадков мочи</w:t>
      </w:r>
    </w:p>
    <w:p w:rsidR="00C2662A" w:rsidRDefault="00C2662A" w:rsidP="00666E60">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Pr>
          <w:rFonts w:ascii="Times New Roman" w:hAnsi="Times New Roman" w:cs="Times New Roman"/>
          <w:b/>
          <w:sz w:val="24"/>
          <w:szCs w:val="24"/>
        </w:rPr>
        <w:t xml:space="preserve"> </w:t>
      </w:r>
      <w:r>
        <w:rPr>
          <w:rFonts w:ascii="Times New Roman" w:hAnsi="Times New Roman" w:cs="Times New Roman"/>
          <w:sz w:val="24"/>
          <w:szCs w:val="24"/>
        </w:rPr>
        <w:t>1. Цели и задачи исследований</w:t>
      </w:r>
    </w:p>
    <w:p w:rsidR="00C2662A" w:rsidRDefault="00666E60" w:rsidP="00666E6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2662A">
        <w:rPr>
          <w:rFonts w:ascii="Times New Roman" w:hAnsi="Times New Roman" w:cs="Times New Roman"/>
          <w:sz w:val="24"/>
          <w:szCs w:val="24"/>
        </w:rPr>
        <w:t>2. Методики проведения исследований</w:t>
      </w:r>
    </w:p>
    <w:p w:rsidR="00E248B9" w:rsidRDefault="00E248B9" w:rsidP="00666E60">
      <w:pPr>
        <w:spacing w:after="0" w:line="240" w:lineRule="auto"/>
        <w:ind w:firstLine="567"/>
        <w:jc w:val="both"/>
        <w:rPr>
          <w:rFonts w:ascii="Times New Roman" w:hAnsi="Times New Roman" w:cs="Times New Roman"/>
          <w:sz w:val="24"/>
          <w:szCs w:val="24"/>
        </w:rPr>
      </w:pPr>
    </w:p>
    <w:p w:rsidR="00666E60" w:rsidRPr="00666E60" w:rsidRDefault="00E248B9" w:rsidP="00666E60">
      <w:pPr>
        <w:spacing w:after="0"/>
        <w:ind w:firstLine="567"/>
        <w:jc w:val="both"/>
        <w:rPr>
          <w:rFonts w:ascii="Times New Roman" w:hAnsi="Times New Roman" w:cs="Times New Roman"/>
          <w:sz w:val="24"/>
        </w:rPr>
      </w:pPr>
      <w:r w:rsidRPr="00666E60">
        <w:rPr>
          <w:rFonts w:ascii="Times New Roman" w:hAnsi="Times New Roman" w:cs="Times New Roman"/>
          <w:sz w:val="24"/>
        </w:rPr>
        <w:t xml:space="preserve">1. При возникновении затруднений в использовании </w:t>
      </w:r>
      <w:proofErr w:type="spellStart"/>
      <w:r w:rsidRPr="00666E60">
        <w:rPr>
          <w:rFonts w:ascii="Times New Roman" w:hAnsi="Times New Roman" w:cs="Times New Roman"/>
          <w:sz w:val="24"/>
        </w:rPr>
        <w:t>кольпоцитологического</w:t>
      </w:r>
      <w:proofErr w:type="spellEnd"/>
      <w:r w:rsidRPr="00666E60">
        <w:rPr>
          <w:rFonts w:ascii="Times New Roman" w:hAnsi="Times New Roman" w:cs="Times New Roman"/>
          <w:sz w:val="24"/>
        </w:rPr>
        <w:t xml:space="preserve"> метода (в момент кровотечений, при воспалительном процессе во влагалище и шейке матки, а также у девственниц) функциональное состояние половой системы можно изучать </w:t>
      </w:r>
      <w:r w:rsidR="00666E60" w:rsidRPr="00666E60">
        <w:rPr>
          <w:rFonts w:ascii="Times New Roman" w:hAnsi="Times New Roman" w:cs="Times New Roman"/>
          <w:sz w:val="24"/>
        </w:rPr>
        <w:t>у самок</w:t>
      </w:r>
      <w:r w:rsidRPr="00666E60">
        <w:rPr>
          <w:rFonts w:ascii="Times New Roman" w:hAnsi="Times New Roman" w:cs="Times New Roman"/>
          <w:sz w:val="24"/>
        </w:rPr>
        <w:t xml:space="preserve"> путем цитологического исследования осадка мочи (</w:t>
      </w:r>
      <w:proofErr w:type="spellStart"/>
      <w:r w:rsidRPr="00666E60">
        <w:rPr>
          <w:rFonts w:ascii="Times New Roman" w:hAnsi="Times New Roman" w:cs="Times New Roman"/>
          <w:sz w:val="24"/>
        </w:rPr>
        <w:t>уроцитограмма</w:t>
      </w:r>
      <w:proofErr w:type="spellEnd"/>
      <w:r w:rsidRPr="00666E60">
        <w:rPr>
          <w:rFonts w:ascii="Times New Roman" w:hAnsi="Times New Roman" w:cs="Times New Roman"/>
          <w:sz w:val="24"/>
        </w:rPr>
        <w:t xml:space="preserve">). Цитологическое исследование осадка мочи впервые было произведено в урологической практике для выявления рака мочевыводящих путей. В дальнейшем этим методом стали пользоваться для установления гормональных сдвигов в менструальном цикле, так как было обнаружено, что клеточные элементы осадка мочи претерпевают аналогично влагалищному эпителию циклические изменения. Циклические изменения количества и качества клеток осадка мочи связаны с функциональным состоянием женской половой системы. Взаимосвязь между реакцией влагалищного эпителия и клеточным составом мочи и уровнем содержания половых стероидных гормонов в женском организме объясняется их эмбриологической общностью. Многослойный плоский эпителий влагалища, эпителий треугольника </w:t>
      </w:r>
      <w:proofErr w:type="spellStart"/>
      <w:r w:rsidRPr="00666E60">
        <w:rPr>
          <w:rFonts w:ascii="Times New Roman" w:hAnsi="Times New Roman" w:cs="Times New Roman"/>
          <w:sz w:val="24"/>
        </w:rPr>
        <w:t>Льето</w:t>
      </w:r>
      <w:proofErr w:type="spellEnd"/>
      <w:r w:rsidRPr="00666E60">
        <w:rPr>
          <w:rFonts w:ascii="Times New Roman" w:hAnsi="Times New Roman" w:cs="Times New Roman"/>
          <w:sz w:val="24"/>
        </w:rPr>
        <w:t xml:space="preserve"> мочевого пузыря и эпителий уретры образуются из урогенитального синуса. </w:t>
      </w:r>
    </w:p>
    <w:p w:rsidR="00E248B9" w:rsidRPr="00666E60" w:rsidRDefault="00666E60" w:rsidP="00666E60">
      <w:pPr>
        <w:spacing w:after="0"/>
        <w:ind w:firstLine="567"/>
        <w:jc w:val="both"/>
        <w:rPr>
          <w:rFonts w:ascii="Times New Roman" w:hAnsi="Times New Roman" w:cs="Times New Roman"/>
          <w:sz w:val="24"/>
        </w:rPr>
      </w:pPr>
      <w:r w:rsidRPr="00666E60">
        <w:rPr>
          <w:rFonts w:ascii="Times New Roman" w:hAnsi="Times New Roman" w:cs="Times New Roman"/>
          <w:sz w:val="24"/>
        </w:rPr>
        <w:t xml:space="preserve">2.  </w:t>
      </w:r>
      <w:r w:rsidR="00E248B9" w:rsidRPr="00666E60">
        <w:rPr>
          <w:rFonts w:ascii="Times New Roman" w:hAnsi="Times New Roman" w:cs="Times New Roman"/>
          <w:sz w:val="24"/>
        </w:rPr>
        <w:t xml:space="preserve"> Для цитологического исследования осадка мочи лучше пользоваться первой порцией утренней мочи, в которой содержится наибольшее количество клеточных элементов. Наряду с этим можно использовать и мочу, полученную в другое время суток. Если необходимо сохранить мочу дольше 12 ч, то во избежание дегенеративных изменений в клеточных элементах в нее добавляют 1/3 объема 95% спирта.</w:t>
      </w:r>
    </w:p>
    <w:p w:rsidR="00E248B9" w:rsidRDefault="00E248B9" w:rsidP="00666E60">
      <w:pPr>
        <w:spacing w:after="0"/>
        <w:ind w:firstLine="567"/>
        <w:jc w:val="both"/>
        <w:rPr>
          <w:rFonts w:ascii="Times New Roman" w:hAnsi="Times New Roman" w:cs="Times New Roman"/>
          <w:sz w:val="24"/>
        </w:rPr>
      </w:pPr>
      <w:r w:rsidRPr="00666E60">
        <w:rPr>
          <w:rFonts w:ascii="Times New Roman" w:hAnsi="Times New Roman" w:cs="Times New Roman"/>
          <w:sz w:val="24"/>
        </w:rPr>
        <w:t xml:space="preserve">Методы приготовления мазка осадка мочи. 1. Мочу фильтруют через кусочек ваты, помещенный в стеклянную воронку. Осевшими на вату элементами делают мазок на предметном стекле после предварительного нанесения на него тонкого слоя яичного белка. </w:t>
      </w:r>
      <w:proofErr w:type="gramStart"/>
      <w:r w:rsidRPr="00666E60">
        <w:rPr>
          <w:rFonts w:ascii="Times New Roman" w:hAnsi="Times New Roman" w:cs="Times New Roman"/>
          <w:sz w:val="24"/>
        </w:rPr>
        <w:t>Мазок фиксируют медленно в смеси 95% спирта пополам с эфиром в течение 2 мин. Предметное стекло с мазком может оставаться в фиксирующем растворе в течение многих дней. 2,50 мл мочи центрифугируют в течение 10 мин со скоростью 2000 об/мин. Осадок мочи насасывают пипеткой, 1—2 капли осадка помещают на предметное стекло и фиксируют описанным выше способом.</w:t>
      </w:r>
      <w:proofErr w:type="gramEnd"/>
      <w:r w:rsidRPr="00666E60">
        <w:rPr>
          <w:rFonts w:ascii="Times New Roman" w:hAnsi="Times New Roman" w:cs="Times New Roman"/>
          <w:sz w:val="24"/>
        </w:rPr>
        <w:t xml:space="preserve"> Окраску производят одним из способов, применяемых при цитологическом исследовании влагалищного мазка (см. выше); наиболее целесообразно пользоваться полихромным методом окраски. В осадке нормальной мочи обнаруживается пять типов клеток: базальные, промежуточные, </w:t>
      </w:r>
      <w:proofErr w:type="spellStart"/>
      <w:r w:rsidRPr="00666E60">
        <w:rPr>
          <w:rFonts w:ascii="Times New Roman" w:hAnsi="Times New Roman" w:cs="Times New Roman"/>
          <w:sz w:val="24"/>
        </w:rPr>
        <w:t>ороговевающие</w:t>
      </w:r>
      <w:proofErr w:type="spellEnd"/>
      <w:r w:rsidRPr="00666E60">
        <w:rPr>
          <w:rFonts w:ascii="Times New Roman" w:hAnsi="Times New Roman" w:cs="Times New Roman"/>
          <w:sz w:val="24"/>
        </w:rPr>
        <w:t xml:space="preserve"> (</w:t>
      </w:r>
      <w:proofErr w:type="spellStart"/>
      <w:r w:rsidRPr="00666E60">
        <w:rPr>
          <w:rFonts w:ascii="Times New Roman" w:hAnsi="Times New Roman" w:cs="Times New Roman"/>
          <w:sz w:val="24"/>
        </w:rPr>
        <w:t>базофильные</w:t>
      </w:r>
      <w:proofErr w:type="spellEnd"/>
      <w:r w:rsidRPr="00666E60">
        <w:rPr>
          <w:rFonts w:ascii="Times New Roman" w:hAnsi="Times New Roman" w:cs="Times New Roman"/>
          <w:sz w:val="24"/>
        </w:rPr>
        <w:t xml:space="preserve">), ороговевшие (ацидофильные) и безъядерные ацидофильные элементы. Количество безъядерных клеток в осадке мочи здоровых </w:t>
      </w:r>
      <w:r w:rsidR="00666E60">
        <w:rPr>
          <w:rFonts w:ascii="Times New Roman" w:hAnsi="Times New Roman" w:cs="Times New Roman"/>
          <w:sz w:val="24"/>
        </w:rPr>
        <w:t>самок</w:t>
      </w:r>
      <w:r w:rsidRPr="00666E60">
        <w:rPr>
          <w:rFonts w:ascii="Times New Roman" w:hAnsi="Times New Roman" w:cs="Times New Roman"/>
          <w:sz w:val="24"/>
        </w:rPr>
        <w:t xml:space="preserve"> колеблется в пределах 2—20% и в большей степени связано с выделением надпочечниковых стероидов, чем гормонов, вырабатываемых в яичнике. Высказывается предположение, что индекс содержания без ядерных клеток дает возможность судить о функции надпочечников при изменении функции яичников. После общей оценки мазка производят подсчет 100 или 200 клеток и высчитывают индекс. </w:t>
      </w:r>
      <w:proofErr w:type="spellStart"/>
      <w:r w:rsidRPr="00666E60">
        <w:rPr>
          <w:rFonts w:ascii="Times New Roman" w:hAnsi="Times New Roman" w:cs="Times New Roman"/>
          <w:sz w:val="24"/>
        </w:rPr>
        <w:t>Уроцитограмма</w:t>
      </w:r>
      <w:proofErr w:type="spellEnd"/>
      <w:r w:rsidRPr="00666E60">
        <w:rPr>
          <w:rFonts w:ascii="Times New Roman" w:hAnsi="Times New Roman" w:cs="Times New Roman"/>
          <w:sz w:val="24"/>
        </w:rPr>
        <w:t xml:space="preserve"> является ценным вспомогательным методом функциональной диагностики яичников.</w:t>
      </w:r>
    </w:p>
    <w:p w:rsidR="00666E60" w:rsidRPr="00666E60" w:rsidRDefault="00666E60" w:rsidP="00666E60">
      <w:pPr>
        <w:spacing w:after="0"/>
        <w:ind w:firstLine="567"/>
        <w:jc w:val="both"/>
        <w:rPr>
          <w:rFonts w:ascii="Times New Roman" w:hAnsi="Times New Roman" w:cs="Times New Roman"/>
          <w:sz w:val="24"/>
        </w:rPr>
      </w:pPr>
    </w:p>
    <w:p w:rsidR="00C2662A" w:rsidRDefault="00C2662A" w:rsidP="00666E60">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C2662A" w:rsidRDefault="00C2662A" w:rsidP="00666E6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Каковы цели и задачи исследований?</w:t>
      </w:r>
    </w:p>
    <w:p w:rsidR="00B52016" w:rsidRPr="00666E60" w:rsidRDefault="00C2662A" w:rsidP="00666E6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Приведите пример методики исследований осадков мочи</w:t>
      </w:r>
    </w:p>
    <w:p w:rsidR="00B52016" w:rsidRDefault="00B52016" w:rsidP="00C2662A">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 xml:space="preserve">Тема </w:t>
      </w:r>
      <w:r w:rsidR="00C2662A">
        <w:rPr>
          <w:rFonts w:ascii="Times New Roman" w:hAnsi="Times New Roman" w:cs="Times New Roman"/>
          <w:b/>
          <w:sz w:val="24"/>
          <w:szCs w:val="24"/>
        </w:rPr>
        <w:t>9</w:t>
      </w:r>
      <w:r w:rsidRPr="00B52016">
        <w:rPr>
          <w:rFonts w:ascii="Times New Roman" w:hAnsi="Times New Roman" w:cs="Times New Roman"/>
          <w:b/>
          <w:sz w:val="24"/>
          <w:szCs w:val="24"/>
        </w:rPr>
        <w:t>:</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Фетальная хирургия</w:t>
      </w:r>
    </w:p>
    <w:p w:rsidR="00C2662A" w:rsidRPr="00C2662A" w:rsidRDefault="00C2662A" w:rsidP="00C2662A">
      <w:pPr>
        <w:spacing w:after="0" w:line="240" w:lineRule="auto"/>
        <w:jc w:val="center"/>
        <w:rPr>
          <w:rFonts w:ascii="Times New Roman" w:hAnsi="Times New Roman" w:cs="Times New Roman"/>
          <w:sz w:val="24"/>
          <w:szCs w:val="24"/>
        </w:rPr>
      </w:pPr>
    </w:p>
    <w:p w:rsidR="00B52016" w:rsidRPr="00C2662A" w:rsidRDefault="00B52016" w:rsidP="00EA6149">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Ознакомиться с хирургическими операциями на плоде</w:t>
      </w:r>
    </w:p>
    <w:p w:rsidR="00B52016" w:rsidRDefault="00B52016" w:rsidP="00EA6149">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1. Понятие «фетальная хирургия»</w:t>
      </w:r>
    </w:p>
    <w:p w:rsidR="00C2662A" w:rsidRDefault="00EA6149" w:rsidP="00EA614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2662A">
        <w:rPr>
          <w:rFonts w:ascii="Times New Roman" w:hAnsi="Times New Roman" w:cs="Times New Roman"/>
          <w:sz w:val="24"/>
          <w:szCs w:val="24"/>
        </w:rPr>
        <w:t>2. Условия, методики проведения оперативного вмешательства на плоде</w:t>
      </w:r>
    </w:p>
    <w:p w:rsidR="00703F5D" w:rsidRDefault="00703F5D" w:rsidP="00EA6149">
      <w:pPr>
        <w:spacing w:after="0" w:line="240" w:lineRule="auto"/>
        <w:ind w:firstLine="567"/>
        <w:jc w:val="both"/>
        <w:rPr>
          <w:rFonts w:ascii="Times New Roman" w:hAnsi="Times New Roman" w:cs="Times New Roman"/>
          <w:sz w:val="24"/>
          <w:szCs w:val="24"/>
        </w:rPr>
      </w:pPr>
    </w:p>
    <w:p w:rsidR="00703F5D" w:rsidRPr="00EA6149" w:rsidRDefault="00703F5D"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1. Фетальная хирургия — раздел хирургии, объектом которого является плод в утробе матери. Операции на плодах проводятся в случаях, когда антенатальная коррекция состояния может улучшить исходы для здоровья и жизни новорождённых.</w:t>
      </w:r>
    </w:p>
    <w:p w:rsidR="00703F5D" w:rsidRPr="00EA6149" w:rsidRDefault="00703F5D"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На сегодняшний день есть три вида фетальных хирургических операций:</w:t>
      </w:r>
      <w:r w:rsidR="00EA6149">
        <w:rPr>
          <w:rFonts w:ascii="Times New Roman" w:hAnsi="Times New Roman" w:cs="Times New Roman"/>
          <w:sz w:val="24"/>
          <w:szCs w:val="24"/>
        </w:rPr>
        <w:t xml:space="preserve"> </w:t>
      </w:r>
      <w:r w:rsidRPr="00EA6149">
        <w:rPr>
          <w:rFonts w:ascii="Times New Roman" w:hAnsi="Times New Roman" w:cs="Times New Roman"/>
          <w:sz w:val="24"/>
          <w:szCs w:val="24"/>
        </w:rPr>
        <w:t>на открытой матке;</w:t>
      </w:r>
      <w:r w:rsidR="00EA6149">
        <w:rPr>
          <w:rFonts w:ascii="Times New Roman" w:hAnsi="Times New Roman" w:cs="Times New Roman"/>
          <w:sz w:val="24"/>
          <w:szCs w:val="24"/>
        </w:rPr>
        <w:t xml:space="preserve"> </w:t>
      </w:r>
      <w:proofErr w:type="spellStart"/>
      <w:r w:rsidRPr="00EA6149">
        <w:rPr>
          <w:rFonts w:ascii="Times New Roman" w:hAnsi="Times New Roman" w:cs="Times New Roman"/>
          <w:sz w:val="24"/>
          <w:szCs w:val="24"/>
        </w:rPr>
        <w:t>фетоскопический</w:t>
      </w:r>
      <w:proofErr w:type="spellEnd"/>
      <w:r w:rsidRPr="00EA6149">
        <w:rPr>
          <w:rFonts w:ascii="Times New Roman" w:hAnsi="Times New Roman" w:cs="Times New Roman"/>
          <w:sz w:val="24"/>
          <w:szCs w:val="24"/>
        </w:rPr>
        <w:t>;</w:t>
      </w:r>
      <w:r w:rsidR="00EA6149">
        <w:rPr>
          <w:rFonts w:ascii="Times New Roman" w:hAnsi="Times New Roman" w:cs="Times New Roman"/>
          <w:sz w:val="24"/>
          <w:szCs w:val="24"/>
        </w:rPr>
        <w:t xml:space="preserve"> </w:t>
      </w:r>
      <w:proofErr w:type="spellStart"/>
      <w:r w:rsidRPr="00EA6149">
        <w:rPr>
          <w:rFonts w:ascii="Times New Roman" w:hAnsi="Times New Roman" w:cs="Times New Roman"/>
          <w:sz w:val="24"/>
          <w:szCs w:val="24"/>
        </w:rPr>
        <w:t>кордоцентез</w:t>
      </w:r>
      <w:proofErr w:type="spellEnd"/>
      <w:r w:rsidRPr="00EA6149">
        <w:rPr>
          <w:rFonts w:ascii="Times New Roman" w:hAnsi="Times New Roman" w:cs="Times New Roman"/>
          <w:sz w:val="24"/>
          <w:szCs w:val="24"/>
        </w:rPr>
        <w:t>.</w:t>
      </w:r>
    </w:p>
    <w:p w:rsidR="00703F5D" w:rsidRPr="00EA6149" w:rsidRDefault="00703F5D"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 xml:space="preserve">Виды не полностью взаимозаменяемы, для каждого из них есть показания к применению. </w:t>
      </w:r>
    </w:p>
    <w:p w:rsidR="00703F5D" w:rsidRPr="00EA6149" w:rsidRDefault="00703F5D"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Внутриутробные операции на плоде на открытой матке производятся под общим либо спинальным наркозом самки, плоду также вводятся дополнительные обезболивающие. Делается надрез на матке, и в рану выводится оперируемая часть или весь пациент. Пуповина в этом случае остается нетронутой. Основной принцип для таких вмешательств – «максимально внутри, минимально снаружи». Операции на открытой матке являются незаменимыми в случае опухолей и различных грыж, то есть в тех случаях, когда остаются «лишние» части.   Осложнения, возникающие после операции:</w:t>
      </w:r>
      <w:r w:rsidR="00EA6149">
        <w:rPr>
          <w:rFonts w:ascii="Times New Roman" w:hAnsi="Times New Roman" w:cs="Times New Roman"/>
          <w:sz w:val="24"/>
          <w:szCs w:val="24"/>
        </w:rPr>
        <w:t xml:space="preserve"> </w:t>
      </w:r>
      <w:r w:rsidRPr="00EA6149">
        <w:rPr>
          <w:rFonts w:ascii="Times New Roman" w:hAnsi="Times New Roman" w:cs="Times New Roman"/>
          <w:sz w:val="24"/>
          <w:szCs w:val="24"/>
        </w:rPr>
        <w:t>гибель плода;</w:t>
      </w:r>
      <w:r w:rsidR="00EA6149">
        <w:rPr>
          <w:rFonts w:ascii="Times New Roman" w:hAnsi="Times New Roman" w:cs="Times New Roman"/>
          <w:sz w:val="24"/>
          <w:szCs w:val="24"/>
        </w:rPr>
        <w:t xml:space="preserve"> </w:t>
      </w:r>
      <w:r w:rsidRPr="00EA6149">
        <w:rPr>
          <w:rFonts w:ascii="Times New Roman" w:hAnsi="Times New Roman" w:cs="Times New Roman"/>
          <w:sz w:val="24"/>
          <w:szCs w:val="24"/>
        </w:rPr>
        <w:t>преждевременные роды;</w:t>
      </w:r>
      <w:r w:rsidR="00EA6149">
        <w:rPr>
          <w:rFonts w:ascii="Times New Roman" w:hAnsi="Times New Roman" w:cs="Times New Roman"/>
          <w:sz w:val="24"/>
          <w:szCs w:val="24"/>
        </w:rPr>
        <w:t xml:space="preserve"> </w:t>
      </w:r>
      <w:r w:rsidRPr="00EA6149">
        <w:rPr>
          <w:rFonts w:ascii="Times New Roman" w:hAnsi="Times New Roman" w:cs="Times New Roman"/>
          <w:sz w:val="24"/>
          <w:szCs w:val="24"/>
        </w:rPr>
        <w:t>отслоение плаценты;</w:t>
      </w:r>
      <w:r w:rsidR="00EA6149">
        <w:rPr>
          <w:rFonts w:ascii="Times New Roman" w:hAnsi="Times New Roman" w:cs="Times New Roman"/>
          <w:sz w:val="24"/>
          <w:szCs w:val="24"/>
        </w:rPr>
        <w:t xml:space="preserve"> </w:t>
      </w:r>
      <w:proofErr w:type="spellStart"/>
      <w:r w:rsidRPr="00EA6149">
        <w:rPr>
          <w:rFonts w:ascii="Times New Roman" w:hAnsi="Times New Roman" w:cs="Times New Roman"/>
          <w:sz w:val="24"/>
          <w:szCs w:val="24"/>
        </w:rPr>
        <w:t>подтекание</w:t>
      </w:r>
      <w:proofErr w:type="spellEnd"/>
      <w:r w:rsidRPr="00EA6149">
        <w:rPr>
          <w:rFonts w:ascii="Times New Roman" w:hAnsi="Times New Roman" w:cs="Times New Roman"/>
          <w:sz w:val="24"/>
          <w:szCs w:val="24"/>
        </w:rPr>
        <w:t xml:space="preserve"> или разрыв плодных оболочек;</w:t>
      </w:r>
      <w:r w:rsidR="00EA6149">
        <w:rPr>
          <w:rFonts w:ascii="Times New Roman" w:hAnsi="Times New Roman" w:cs="Times New Roman"/>
          <w:sz w:val="24"/>
          <w:szCs w:val="24"/>
        </w:rPr>
        <w:t xml:space="preserve"> </w:t>
      </w:r>
      <w:r w:rsidRPr="00EA6149">
        <w:rPr>
          <w:rFonts w:ascii="Times New Roman" w:hAnsi="Times New Roman" w:cs="Times New Roman"/>
          <w:sz w:val="24"/>
          <w:szCs w:val="24"/>
        </w:rPr>
        <w:t>инфицирование;</w:t>
      </w:r>
      <w:r w:rsidR="00EA6149">
        <w:rPr>
          <w:rFonts w:ascii="Times New Roman" w:hAnsi="Times New Roman" w:cs="Times New Roman"/>
          <w:sz w:val="24"/>
          <w:szCs w:val="24"/>
        </w:rPr>
        <w:t xml:space="preserve"> </w:t>
      </w:r>
      <w:r w:rsidRPr="00EA6149">
        <w:rPr>
          <w:rFonts w:ascii="Times New Roman" w:hAnsi="Times New Roman" w:cs="Times New Roman"/>
          <w:sz w:val="24"/>
          <w:szCs w:val="24"/>
        </w:rPr>
        <w:t>разрыв матки.</w:t>
      </w:r>
      <w:r w:rsidR="00EA6149" w:rsidRPr="00EA6149">
        <w:rPr>
          <w:rFonts w:ascii="Times New Roman" w:hAnsi="Times New Roman" w:cs="Times New Roman"/>
          <w:sz w:val="24"/>
          <w:szCs w:val="24"/>
        </w:rPr>
        <w:t xml:space="preserve"> </w:t>
      </w:r>
    </w:p>
    <w:p w:rsidR="00EA6149" w:rsidRPr="00EA6149" w:rsidRDefault="00703F5D"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 xml:space="preserve">2. </w:t>
      </w:r>
      <w:r w:rsidR="00EA6149" w:rsidRPr="00EA6149">
        <w:rPr>
          <w:rFonts w:ascii="Times New Roman" w:hAnsi="Times New Roman" w:cs="Times New Roman"/>
          <w:sz w:val="24"/>
          <w:szCs w:val="24"/>
        </w:rPr>
        <w:t xml:space="preserve"> При </w:t>
      </w:r>
      <w:proofErr w:type="spellStart"/>
      <w:r w:rsidR="00EA6149" w:rsidRPr="00EA6149">
        <w:rPr>
          <w:rFonts w:ascii="Times New Roman" w:hAnsi="Times New Roman" w:cs="Times New Roman"/>
          <w:sz w:val="24"/>
          <w:szCs w:val="24"/>
        </w:rPr>
        <w:t>фетоскопии</w:t>
      </w:r>
      <w:proofErr w:type="spellEnd"/>
      <w:r w:rsidR="00EA6149" w:rsidRPr="00EA6149">
        <w:rPr>
          <w:rFonts w:ascii="Times New Roman" w:hAnsi="Times New Roman" w:cs="Times New Roman"/>
          <w:sz w:val="24"/>
          <w:szCs w:val="24"/>
        </w:rPr>
        <w:t xml:space="preserve"> через 1,5–2</w:t>
      </w:r>
      <w:r w:rsidR="00EA6149" w:rsidRPr="00EA6149">
        <w:rPr>
          <w:rFonts w:ascii="Times New Roman" w:hAnsi="Times New Roman" w:cs="Times New Roman"/>
          <w:sz w:val="24"/>
          <w:szCs w:val="24"/>
        </w:rPr>
        <w:noBreakHyphen/>
        <w:t xml:space="preserve">сантиметровые разрезы в брюшную полость и матку беременной </w:t>
      </w:r>
      <w:r w:rsidR="00EA6149">
        <w:rPr>
          <w:rFonts w:ascii="Times New Roman" w:hAnsi="Times New Roman" w:cs="Times New Roman"/>
          <w:sz w:val="24"/>
          <w:szCs w:val="24"/>
        </w:rPr>
        <w:t>самки</w:t>
      </w:r>
      <w:r w:rsidR="00EA6149" w:rsidRPr="00EA6149">
        <w:rPr>
          <w:rFonts w:ascii="Times New Roman" w:hAnsi="Times New Roman" w:cs="Times New Roman"/>
          <w:sz w:val="24"/>
          <w:szCs w:val="24"/>
        </w:rPr>
        <w:t xml:space="preserve"> вводят эндоскоп и с его помощью осуществляют манипуляции: гемотрансфузию, введение баллонов, расширяющих артериальный или пищеводный просвет у плода, хирургическое обеспечение бронхолегочной проходимости у плода, коагуляцию сосудов и т. д. Диаметр </w:t>
      </w:r>
      <w:proofErr w:type="spellStart"/>
      <w:r w:rsidR="00EA6149" w:rsidRPr="00EA6149">
        <w:rPr>
          <w:rFonts w:ascii="Times New Roman" w:hAnsi="Times New Roman" w:cs="Times New Roman"/>
          <w:sz w:val="24"/>
          <w:szCs w:val="24"/>
        </w:rPr>
        <w:t>фетоскопа</w:t>
      </w:r>
      <w:proofErr w:type="spellEnd"/>
      <w:r w:rsidR="00EA6149" w:rsidRPr="00EA6149">
        <w:rPr>
          <w:rFonts w:ascii="Times New Roman" w:hAnsi="Times New Roman" w:cs="Times New Roman"/>
          <w:sz w:val="24"/>
          <w:szCs w:val="24"/>
        </w:rPr>
        <w:t xml:space="preserve"> составляет 1,2–2 мм. Место введения троакаров определяют под контролем </w:t>
      </w:r>
      <w:proofErr w:type="spellStart"/>
      <w:r w:rsidR="00EA6149" w:rsidRPr="00EA6149">
        <w:rPr>
          <w:rFonts w:ascii="Times New Roman" w:hAnsi="Times New Roman" w:cs="Times New Roman"/>
          <w:sz w:val="24"/>
          <w:szCs w:val="24"/>
        </w:rPr>
        <w:t>эхографии</w:t>
      </w:r>
      <w:proofErr w:type="spellEnd"/>
      <w:r w:rsidR="00EA6149" w:rsidRPr="00EA6149">
        <w:rPr>
          <w:rFonts w:ascii="Times New Roman" w:hAnsi="Times New Roman" w:cs="Times New Roman"/>
          <w:sz w:val="24"/>
          <w:szCs w:val="24"/>
        </w:rPr>
        <w:t>. Каждый инструмент имеет размер 3–5 мм. Число вводимых троакаров может достигать 5–6 штук. Для </w:t>
      </w:r>
      <w:proofErr w:type="spellStart"/>
      <w:r w:rsidR="00EA6149" w:rsidRPr="00EA6149">
        <w:rPr>
          <w:rFonts w:ascii="Times New Roman" w:hAnsi="Times New Roman" w:cs="Times New Roman"/>
          <w:sz w:val="24"/>
          <w:szCs w:val="24"/>
        </w:rPr>
        <w:t>фетоскопических</w:t>
      </w:r>
      <w:proofErr w:type="spellEnd"/>
      <w:r w:rsidR="00EA6149" w:rsidRPr="00EA6149">
        <w:rPr>
          <w:rFonts w:ascii="Times New Roman" w:hAnsi="Times New Roman" w:cs="Times New Roman"/>
          <w:sz w:val="24"/>
          <w:szCs w:val="24"/>
        </w:rPr>
        <w:t xml:space="preserve"> лазерных процедур используют </w:t>
      </w:r>
      <w:proofErr w:type="spellStart"/>
      <w:r w:rsidR="00EA6149" w:rsidRPr="00EA6149">
        <w:rPr>
          <w:rFonts w:ascii="Times New Roman" w:hAnsi="Times New Roman" w:cs="Times New Roman"/>
          <w:sz w:val="24"/>
          <w:szCs w:val="24"/>
        </w:rPr>
        <w:t>фетоскоп</w:t>
      </w:r>
      <w:proofErr w:type="spellEnd"/>
      <w:r w:rsidR="00EA6149" w:rsidRPr="00EA6149">
        <w:rPr>
          <w:rFonts w:ascii="Times New Roman" w:hAnsi="Times New Roman" w:cs="Times New Roman"/>
          <w:sz w:val="24"/>
          <w:szCs w:val="24"/>
        </w:rPr>
        <w:t xml:space="preserve"> с лазерным проводником. Манипуляции проводят под местной или местно-регионарной анестезией. Процедуру завершают </w:t>
      </w:r>
      <w:proofErr w:type="spellStart"/>
      <w:r w:rsidR="00EA6149" w:rsidRPr="00EA6149">
        <w:rPr>
          <w:rFonts w:ascii="Times New Roman" w:hAnsi="Times New Roman" w:cs="Times New Roman"/>
          <w:sz w:val="24"/>
          <w:szCs w:val="24"/>
        </w:rPr>
        <w:t>амниодренированием</w:t>
      </w:r>
      <w:proofErr w:type="spellEnd"/>
      <w:r w:rsidR="00EA6149" w:rsidRPr="00EA6149">
        <w:rPr>
          <w:rFonts w:ascii="Times New Roman" w:hAnsi="Times New Roman" w:cs="Times New Roman"/>
          <w:sz w:val="24"/>
          <w:szCs w:val="24"/>
        </w:rPr>
        <w:t xml:space="preserve"> до достижения нормального количества околоплодных </w:t>
      </w:r>
      <w:r w:rsidR="00EA6149" w:rsidRPr="00EA6149">
        <w:rPr>
          <w:rFonts w:ascii="Times New Roman" w:hAnsi="Times New Roman" w:cs="Times New Roman"/>
          <w:sz w:val="24"/>
          <w:szCs w:val="24"/>
        </w:rPr>
        <w:softHyphen/>
        <w:t>вод.</w:t>
      </w:r>
    </w:p>
    <w:p w:rsidR="00EA6149" w:rsidRPr="00EA6149" w:rsidRDefault="00EA6149"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 xml:space="preserve">Обычно пациентки продолжают находиться под наблюдением с целью своевременного выявления осложнений. </w:t>
      </w:r>
    </w:p>
    <w:p w:rsidR="00EA6149" w:rsidRPr="00EA6149" w:rsidRDefault="00EA6149"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t xml:space="preserve">Операции на открытой матке — по сути, аналогичны кесареву сечению, но кожный и маточный разрезы имеют, как правило, в два раза меньшие размеры. Так, разрез на матке составляет обычно 5–7 см, а разрез передней брюшной стенки — 10–12 см. Через разрез, не пересекая пуповины, извлекают в рану плод, </w:t>
      </w:r>
      <w:proofErr w:type="gramStart"/>
      <w:r w:rsidRPr="00EA6149">
        <w:rPr>
          <w:rFonts w:ascii="Times New Roman" w:hAnsi="Times New Roman" w:cs="Times New Roman"/>
          <w:sz w:val="24"/>
          <w:szCs w:val="24"/>
        </w:rPr>
        <w:t>придерживаясь</w:t>
      </w:r>
      <w:proofErr w:type="gramEnd"/>
      <w:r w:rsidRPr="00EA6149">
        <w:rPr>
          <w:rFonts w:ascii="Times New Roman" w:hAnsi="Times New Roman" w:cs="Times New Roman"/>
          <w:sz w:val="24"/>
          <w:szCs w:val="24"/>
        </w:rPr>
        <w:t xml:space="preserve"> правила «как можно больше внутри матки, как можно меньше снаружи», и проводят необходимое вмешательство. Операция осуществляется под общим обезболиванием или под </w:t>
      </w:r>
      <w:proofErr w:type="spellStart"/>
      <w:r w:rsidRPr="00EA6149">
        <w:rPr>
          <w:rFonts w:ascii="Times New Roman" w:hAnsi="Times New Roman" w:cs="Times New Roman"/>
          <w:sz w:val="24"/>
          <w:szCs w:val="24"/>
        </w:rPr>
        <w:t>эпидуральной</w:t>
      </w:r>
      <w:proofErr w:type="spellEnd"/>
      <w:r w:rsidRPr="00EA6149">
        <w:rPr>
          <w:rFonts w:ascii="Times New Roman" w:hAnsi="Times New Roman" w:cs="Times New Roman"/>
          <w:sz w:val="24"/>
          <w:szCs w:val="24"/>
        </w:rPr>
        <w:t xml:space="preserve"> анестезией. Плоду дополнительно могут вводить микродозы анальгетиков и анестетиков. На края раны на матке накладывают клеммы для предупреждения кровотечения. Во время операции проводится всесторонний мониторинг состояния не только матери, но и плода. После вмешательства осуществляется </w:t>
      </w:r>
      <w:proofErr w:type="gramStart"/>
      <w:r w:rsidRPr="00EA6149">
        <w:rPr>
          <w:rFonts w:ascii="Times New Roman" w:hAnsi="Times New Roman" w:cs="Times New Roman"/>
          <w:sz w:val="24"/>
          <w:szCs w:val="24"/>
        </w:rPr>
        <w:t>массивный</w:t>
      </w:r>
      <w:proofErr w:type="gramEnd"/>
      <w:r w:rsidRPr="00EA6149">
        <w:rPr>
          <w:rFonts w:ascii="Times New Roman" w:hAnsi="Times New Roman" w:cs="Times New Roman"/>
          <w:sz w:val="24"/>
          <w:szCs w:val="24"/>
        </w:rPr>
        <w:t xml:space="preserve"> </w:t>
      </w:r>
      <w:proofErr w:type="spellStart"/>
      <w:r w:rsidRPr="00EA6149">
        <w:rPr>
          <w:rFonts w:ascii="Times New Roman" w:hAnsi="Times New Roman" w:cs="Times New Roman"/>
          <w:sz w:val="24"/>
          <w:szCs w:val="24"/>
        </w:rPr>
        <w:t>токолиз</w:t>
      </w:r>
      <w:proofErr w:type="spellEnd"/>
      <w:r w:rsidRPr="00EA6149">
        <w:rPr>
          <w:rFonts w:ascii="Times New Roman" w:hAnsi="Times New Roman" w:cs="Times New Roman"/>
          <w:sz w:val="24"/>
          <w:szCs w:val="24"/>
        </w:rPr>
        <w:t xml:space="preserve"> — торможение сократительной активности матки с помощью введения </w:t>
      </w:r>
      <w:proofErr w:type="spellStart"/>
      <w:r w:rsidRPr="00EA6149">
        <w:rPr>
          <w:rFonts w:ascii="Times New Roman" w:hAnsi="Times New Roman" w:cs="Times New Roman"/>
          <w:sz w:val="24"/>
          <w:szCs w:val="24"/>
        </w:rPr>
        <w:t>токолитиков</w:t>
      </w:r>
      <w:proofErr w:type="spellEnd"/>
      <w:r w:rsidRPr="00EA6149">
        <w:rPr>
          <w:rFonts w:ascii="Times New Roman" w:hAnsi="Times New Roman" w:cs="Times New Roman"/>
          <w:sz w:val="24"/>
          <w:szCs w:val="24"/>
        </w:rPr>
        <w:t xml:space="preserve">. Нередко открытый доступ позволяет осуществить ряд манипуляций, невозможных при эндоскопическом доступе: удалить разросшуюся опухоль у плода, ушить объемное грыжевое выпячивание, прооперировать угрожающий жизни ребенка порок </w:t>
      </w:r>
      <w:r w:rsidRPr="00EA6149">
        <w:rPr>
          <w:rFonts w:ascii="Times New Roman" w:hAnsi="Times New Roman" w:cs="Times New Roman"/>
          <w:sz w:val="24"/>
          <w:szCs w:val="24"/>
        </w:rPr>
        <w:softHyphen/>
        <w:t>сердца.</w:t>
      </w:r>
    </w:p>
    <w:p w:rsidR="00EA6149" w:rsidRDefault="00EA6149" w:rsidP="00EA6149">
      <w:pPr>
        <w:spacing w:after="0"/>
        <w:ind w:firstLine="567"/>
        <w:jc w:val="both"/>
        <w:rPr>
          <w:rFonts w:ascii="Times New Roman" w:hAnsi="Times New Roman" w:cs="Times New Roman"/>
          <w:sz w:val="24"/>
          <w:szCs w:val="24"/>
        </w:rPr>
      </w:pPr>
      <w:r w:rsidRPr="00EA6149">
        <w:rPr>
          <w:rFonts w:ascii="Times New Roman" w:hAnsi="Times New Roman" w:cs="Times New Roman"/>
          <w:sz w:val="24"/>
          <w:szCs w:val="24"/>
        </w:rPr>
        <w:lastRenderedPageBreak/>
        <w:t>Одной из главных проблем при проведении эндоскопических операций является плохая видимость вследствие недостаточной прозрачности околоплодных вод. В начале 2000</w:t>
      </w:r>
      <w:r w:rsidRPr="00EA6149">
        <w:rPr>
          <w:rFonts w:ascii="Times New Roman" w:hAnsi="Times New Roman" w:cs="Times New Roman"/>
          <w:sz w:val="24"/>
          <w:szCs w:val="24"/>
        </w:rPr>
        <w:noBreakHyphen/>
        <w:t xml:space="preserve">х годов немецкие врачи из Медицинского университета Бонна нашли частичное решение данной проблемы: они закачивают в околоплодную жидкость углекислый газ, безвредный для плода. Таким образом, отпадает необходимость в сложной процедуре замены околоплодных вод. На сегодняшний день ряд клиник по всему миру используют данную </w:t>
      </w:r>
      <w:r w:rsidRPr="00EA6149">
        <w:rPr>
          <w:rFonts w:ascii="Times New Roman" w:hAnsi="Times New Roman" w:cs="Times New Roman"/>
          <w:sz w:val="24"/>
          <w:szCs w:val="24"/>
        </w:rPr>
        <w:softHyphen/>
        <w:t>методику.</w:t>
      </w:r>
    </w:p>
    <w:p w:rsidR="00EA6149" w:rsidRDefault="00EA6149" w:rsidP="00EA6149">
      <w:pPr>
        <w:spacing w:after="0"/>
        <w:ind w:firstLine="567"/>
        <w:jc w:val="both"/>
        <w:rPr>
          <w:rFonts w:ascii="Times New Roman" w:hAnsi="Times New Roman" w:cs="Times New Roman"/>
          <w:sz w:val="24"/>
          <w:szCs w:val="24"/>
        </w:rPr>
      </w:pPr>
    </w:p>
    <w:p w:rsidR="00EA6149" w:rsidRPr="00EA6149" w:rsidRDefault="00EA6149" w:rsidP="00EA6149">
      <w:pPr>
        <w:spacing w:after="0"/>
        <w:ind w:firstLine="567"/>
        <w:jc w:val="both"/>
        <w:rPr>
          <w:rFonts w:ascii="Times New Roman" w:hAnsi="Times New Roman" w:cs="Times New Roman"/>
          <w:sz w:val="24"/>
          <w:szCs w:val="24"/>
        </w:rPr>
      </w:pPr>
    </w:p>
    <w:p w:rsidR="00B52016" w:rsidRDefault="00B52016" w:rsidP="00EA6149">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C2662A" w:rsidRDefault="00C2662A" w:rsidP="00EA6149">
      <w:pPr>
        <w:spacing w:after="0" w:line="240" w:lineRule="auto"/>
        <w:ind w:firstLine="567"/>
        <w:jc w:val="both"/>
        <w:rPr>
          <w:rFonts w:ascii="Times New Roman" w:hAnsi="Times New Roman" w:cs="Times New Roman"/>
          <w:sz w:val="24"/>
          <w:szCs w:val="24"/>
        </w:rPr>
      </w:pPr>
      <w:r w:rsidRPr="00C2662A">
        <w:rPr>
          <w:rFonts w:ascii="Times New Roman" w:hAnsi="Times New Roman" w:cs="Times New Roman"/>
          <w:sz w:val="24"/>
          <w:szCs w:val="24"/>
        </w:rPr>
        <w:t>1.</w:t>
      </w:r>
      <w:r>
        <w:rPr>
          <w:rFonts w:ascii="Times New Roman" w:hAnsi="Times New Roman" w:cs="Times New Roman"/>
          <w:sz w:val="24"/>
          <w:szCs w:val="24"/>
        </w:rPr>
        <w:t>Понятие «фетальная хирургия»?</w:t>
      </w:r>
    </w:p>
    <w:p w:rsidR="00C2662A" w:rsidRPr="00C2662A" w:rsidRDefault="00C2662A" w:rsidP="00EA614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Какие условия и методики проведения оперативного вмешательства на плоде?</w:t>
      </w:r>
    </w:p>
    <w:p w:rsidR="00B52016" w:rsidRDefault="00B52016"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EA6149" w:rsidRDefault="00EA6149" w:rsidP="00B52016">
      <w:pPr>
        <w:spacing w:after="0" w:line="240" w:lineRule="auto"/>
        <w:jc w:val="both"/>
        <w:rPr>
          <w:rFonts w:ascii="Times New Roman" w:hAnsi="Times New Roman" w:cs="Times New Roman"/>
          <w:b/>
          <w:sz w:val="24"/>
          <w:szCs w:val="24"/>
        </w:rPr>
      </w:pPr>
    </w:p>
    <w:p w:rsidR="00B52016" w:rsidRDefault="00B52016" w:rsidP="00B52016">
      <w:pPr>
        <w:spacing w:after="0" w:line="240" w:lineRule="auto"/>
        <w:jc w:val="both"/>
        <w:rPr>
          <w:rFonts w:ascii="Times New Roman" w:hAnsi="Times New Roman" w:cs="Times New Roman"/>
          <w:b/>
          <w:sz w:val="24"/>
          <w:szCs w:val="24"/>
        </w:rPr>
      </w:pPr>
    </w:p>
    <w:p w:rsidR="00B52016" w:rsidRDefault="00B52016" w:rsidP="00C2662A">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Тема 1</w:t>
      </w:r>
      <w:r w:rsidR="00C2662A">
        <w:rPr>
          <w:rFonts w:ascii="Times New Roman" w:hAnsi="Times New Roman" w:cs="Times New Roman"/>
          <w:b/>
          <w:sz w:val="24"/>
          <w:szCs w:val="24"/>
        </w:rPr>
        <w:t>0</w:t>
      </w:r>
      <w:r w:rsidRPr="00B52016">
        <w:rPr>
          <w:rFonts w:ascii="Times New Roman" w:hAnsi="Times New Roman" w:cs="Times New Roman"/>
          <w:b/>
          <w:sz w:val="24"/>
          <w:szCs w:val="24"/>
        </w:rPr>
        <w:t>:</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Методы вирусологических исследований</w:t>
      </w:r>
    </w:p>
    <w:p w:rsidR="00C2662A" w:rsidRPr="00C2662A" w:rsidRDefault="00C2662A" w:rsidP="00C2662A">
      <w:pPr>
        <w:spacing w:after="0" w:line="240" w:lineRule="auto"/>
        <w:jc w:val="center"/>
        <w:rPr>
          <w:rFonts w:ascii="Times New Roman" w:hAnsi="Times New Roman" w:cs="Times New Roman"/>
          <w:sz w:val="24"/>
          <w:szCs w:val="24"/>
        </w:rPr>
      </w:pPr>
    </w:p>
    <w:p w:rsidR="00B52016" w:rsidRPr="00C2662A" w:rsidRDefault="00B52016" w:rsidP="00492D86">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Ознакомиться с методиками вирусологических исследований при акушерско-гинекологической патологии</w:t>
      </w:r>
    </w:p>
    <w:p w:rsidR="009B381F" w:rsidRDefault="00B52016" w:rsidP="00492D86">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1. Показания к вирусологическим исследованиям</w:t>
      </w:r>
    </w:p>
    <w:p w:rsidR="00C2662A" w:rsidRDefault="00EC1130" w:rsidP="00492D86">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2662A">
        <w:rPr>
          <w:rFonts w:ascii="Times New Roman" w:hAnsi="Times New Roman" w:cs="Times New Roman"/>
          <w:sz w:val="24"/>
          <w:szCs w:val="24"/>
        </w:rPr>
        <w:t xml:space="preserve">2. Методики вирусологических исследований. </w:t>
      </w:r>
    </w:p>
    <w:p w:rsidR="009B381F" w:rsidRDefault="009B381F" w:rsidP="00492D86">
      <w:pPr>
        <w:spacing w:after="0" w:line="240" w:lineRule="auto"/>
        <w:ind w:firstLine="567"/>
        <w:jc w:val="both"/>
        <w:rPr>
          <w:rFonts w:ascii="Times New Roman" w:hAnsi="Times New Roman" w:cs="Times New Roman"/>
          <w:sz w:val="24"/>
          <w:szCs w:val="24"/>
        </w:rPr>
      </w:pPr>
    </w:p>
    <w:tbl>
      <w:tblPr>
        <w:tblW w:w="9724" w:type="dxa"/>
        <w:shd w:val="clear" w:color="auto" w:fill="FFFFFF"/>
        <w:tblCellMar>
          <w:left w:w="0" w:type="dxa"/>
          <w:right w:w="0" w:type="dxa"/>
        </w:tblCellMar>
        <w:tblLook w:val="04A0" w:firstRow="1" w:lastRow="0" w:firstColumn="1" w:lastColumn="0" w:noHBand="0" w:noVBand="1"/>
      </w:tblPr>
      <w:tblGrid>
        <w:gridCol w:w="9724"/>
      </w:tblGrid>
      <w:tr w:rsidR="00EC1130" w:rsidRPr="0065717B" w:rsidTr="0065717B">
        <w:trPr>
          <w:trHeight w:val="6359"/>
        </w:trPr>
        <w:tc>
          <w:tcPr>
            <w:tcW w:w="9724" w:type="dxa"/>
            <w:shd w:val="clear" w:color="auto" w:fill="FFFFFF"/>
            <w:hideMark/>
          </w:tcPr>
          <w:p w:rsidR="0065717B" w:rsidRPr="0065717B" w:rsidRDefault="009B381F" w:rsidP="0065717B">
            <w:pPr>
              <w:spacing w:after="0"/>
              <w:ind w:firstLine="567"/>
              <w:jc w:val="both"/>
              <w:rPr>
                <w:rFonts w:ascii="Times New Roman" w:hAnsi="Times New Roman" w:cs="Times New Roman"/>
                <w:sz w:val="24"/>
                <w:szCs w:val="24"/>
              </w:rPr>
            </w:pPr>
            <w:r w:rsidRPr="0065717B">
              <w:rPr>
                <w:rFonts w:ascii="Times New Roman" w:hAnsi="Times New Roman" w:cs="Times New Roman"/>
                <w:sz w:val="24"/>
                <w:szCs w:val="24"/>
              </w:rPr>
              <w:t>1</w:t>
            </w:r>
            <w:r w:rsidR="00EC1130" w:rsidRPr="0065717B">
              <w:rPr>
                <w:rFonts w:ascii="Times New Roman" w:hAnsi="Times New Roman" w:cs="Times New Roman"/>
                <w:sz w:val="24"/>
                <w:szCs w:val="24"/>
              </w:rPr>
              <w:t xml:space="preserve"> Вирусологические исследования в клинике инфекционных болезней приобретают все большее значение, что в первую очередь обусловлено ростом удельного веса инфекций вирусной природы, клиника которых не всегда типична. В то же время быстрые и надежные методы вирусологической диагностики разработаны не для всех инфекционных болезней, многие из них трудоемки, для их проведения нужны специальные условия, экспериментальные животные, питательные среды и подготовленный персонал. В настоящее время для диагностики вирусных инфекций используют</w:t>
            </w:r>
            <w:r w:rsidR="004F18F4">
              <w:rPr>
                <w:rFonts w:ascii="Times New Roman" w:hAnsi="Times New Roman" w:cs="Times New Roman"/>
                <w:sz w:val="24"/>
                <w:szCs w:val="24"/>
              </w:rPr>
              <w:t xml:space="preserve"> 3 основных вида исследования:</w:t>
            </w:r>
          </w:p>
          <w:p w:rsidR="0065717B" w:rsidRPr="00947B03" w:rsidRDefault="00EC1130" w:rsidP="00947B03">
            <w:pPr>
              <w:pStyle w:val="a3"/>
              <w:numPr>
                <w:ilvl w:val="0"/>
                <w:numId w:val="26"/>
              </w:numPr>
              <w:spacing w:after="0"/>
              <w:ind w:left="567"/>
              <w:jc w:val="both"/>
              <w:rPr>
                <w:rFonts w:ascii="Times New Roman" w:hAnsi="Times New Roman" w:cs="Times New Roman"/>
                <w:sz w:val="24"/>
                <w:szCs w:val="24"/>
              </w:rPr>
            </w:pPr>
            <w:r w:rsidRPr="00947B03">
              <w:rPr>
                <w:rFonts w:ascii="Times New Roman" w:hAnsi="Times New Roman" w:cs="Times New Roman"/>
                <w:sz w:val="24"/>
                <w:szCs w:val="24"/>
              </w:rPr>
              <w:t xml:space="preserve">Микроскопическое исследование заразного материала с целью выявления вирусного антигена или патогномоничных изменений в тканях. В диагностических целях прямое микроскопическое исследование инфекционного материала от больных используется при ограниченном числе вирусных инфекций (бешенстве, ветряной оспе, желтой лихорадке, герпесе и др.). Более широкое применение получил метод, основанный на обнаружении вирусного антигена с помощью флуоресцирующих антител. Метод </w:t>
            </w:r>
            <w:proofErr w:type="spellStart"/>
            <w:r w:rsidRPr="00947B03">
              <w:rPr>
                <w:rFonts w:ascii="Times New Roman" w:hAnsi="Times New Roman" w:cs="Times New Roman"/>
                <w:sz w:val="24"/>
                <w:szCs w:val="24"/>
              </w:rPr>
              <w:t>иммунофлуоресценции</w:t>
            </w:r>
            <w:proofErr w:type="spellEnd"/>
            <w:r w:rsidRPr="00947B03">
              <w:rPr>
                <w:rFonts w:ascii="Times New Roman" w:hAnsi="Times New Roman" w:cs="Times New Roman"/>
                <w:sz w:val="24"/>
                <w:szCs w:val="24"/>
              </w:rPr>
              <w:t xml:space="preserve"> может быть достоверным лишь при четком выполнении в</w:t>
            </w:r>
            <w:r w:rsidR="0065717B" w:rsidRPr="00947B03">
              <w:rPr>
                <w:rFonts w:ascii="Times New Roman" w:hAnsi="Times New Roman" w:cs="Times New Roman"/>
                <w:sz w:val="24"/>
                <w:szCs w:val="24"/>
              </w:rPr>
              <w:t>сех технических требований. </w:t>
            </w:r>
          </w:p>
          <w:p w:rsidR="0065717B" w:rsidRPr="00947B03" w:rsidRDefault="0065717B" w:rsidP="00947B03">
            <w:pPr>
              <w:pStyle w:val="a3"/>
              <w:numPr>
                <w:ilvl w:val="0"/>
                <w:numId w:val="26"/>
              </w:numPr>
              <w:spacing w:after="0"/>
              <w:ind w:left="567"/>
              <w:jc w:val="both"/>
              <w:rPr>
                <w:rFonts w:ascii="Times New Roman" w:hAnsi="Times New Roman" w:cs="Times New Roman"/>
                <w:sz w:val="24"/>
                <w:szCs w:val="24"/>
              </w:rPr>
            </w:pPr>
            <w:r w:rsidRPr="00947B03">
              <w:rPr>
                <w:rFonts w:ascii="Times New Roman" w:hAnsi="Times New Roman" w:cs="Times New Roman"/>
                <w:sz w:val="24"/>
                <w:szCs w:val="24"/>
              </w:rPr>
              <w:t>Вирусологические методы. </w:t>
            </w:r>
          </w:p>
          <w:p w:rsidR="00EC1130" w:rsidRPr="0065717B" w:rsidRDefault="00EC1130" w:rsidP="00947B03">
            <w:pPr>
              <w:pStyle w:val="a3"/>
              <w:numPr>
                <w:ilvl w:val="0"/>
                <w:numId w:val="26"/>
              </w:numPr>
              <w:spacing w:after="0"/>
              <w:ind w:left="567"/>
              <w:jc w:val="both"/>
            </w:pPr>
            <w:r w:rsidRPr="00947B03">
              <w:rPr>
                <w:rFonts w:ascii="Times New Roman" w:hAnsi="Times New Roman" w:cs="Times New Roman"/>
                <w:sz w:val="24"/>
                <w:szCs w:val="24"/>
              </w:rPr>
              <w:t>Серологические исследования для определения прироста титра антител в динамике болезни. Серологические методы исследования более доступны в лабораторных условиях. </w:t>
            </w:r>
            <w:r w:rsidRPr="00947B03">
              <w:rPr>
                <w:rFonts w:ascii="Times New Roman" w:hAnsi="Times New Roman" w:cs="Times New Roman"/>
                <w:sz w:val="24"/>
                <w:szCs w:val="24"/>
              </w:rPr>
              <w:br/>
              <w:t>Для этих исследований необходимо взятие сыворотки крови в острый период болезни и в период реконвалесценции (парные сыворотки). Пробы крови для серологических исследований берутся стерильно без антикоагулянтов и консервантов.</w:t>
            </w:r>
            <w:r w:rsidRPr="0065717B">
              <w:t> </w:t>
            </w:r>
          </w:p>
        </w:tc>
      </w:tr>
    </w:tbl>
    <w:p w:rsidR="0065717B" w:rsidRDefault="009B381F" w:rsidP="004F18F4">
      <w:pPr>
        <w:spacing w:after="0"/>
        <w:ind w:firstLine="567"/>
        <w:jc w:val="both"/>
        <w:rPr>
          <w:rFonts w:ascii="Times New Roman" w:hAnsi="Times New Roman" w:cs="Times New Roman"/>
          <w:sz w:val="24"/>
        </w:rPr>
      </w:pPr>
      <w:r w:rsidRPr="00EC1130">
        <w:rPr>
          <w:rFonts w:ascii="Times New Roman" w:hAnsi="Times New Roman" w:cs="Times New Roman"/>
          <w:sz w:val="24"/>
        </w:rPr>
        <w:t xml:space="preserve">2. </w:t>
      </w:r>
      <w:r w:rsidR="00EC1130" w:rsidRPr="00EC1130">
        <w:rPr>
          <w:rFonts w:ascii="Times New Roman" w:hAnsi="Times New Roman" w:cs="Times New Roman"/>
          <w:sz w:val="24"/>
        </w:rPr>
        <w:t xml:space="preserve">Основными этапами вирусологических исследований являются выделение вирусов, их идентификация, характеристика основных биологических свойств. Для выделения различных групп вирусов в настоящее время не существует единой методики. Это в первую очередь обусловлено многообразием их свойств и особенностями культивирования вне организма хозяина. Для исследования используют </w:t>
      </w:r>
      <w:proofErr w:type="spellStart"/>
      <w:r w:rsidR="00EC1130" w:rsidRPr="00EC1130">
        <w:rPr>
          <w:rFonts w:ascii="Times New Roman" w:hAnsi="Times New Roman" w:cs="Times New Roman"/>
          <w:sz w:val="24"/>
        </w:rPr>
        <w:t>биосубстраты</w:t>
      </w:r>
      <w:proofErr w:type="spellEnd"/>
      <w:r w:rsidR="00EC1130" w:rsidRPr="00EC1130">
        <w:rPr>
          <w:rFonts w:ascii="Times New Roman" w:hAnsi="Times New Roman" w:cs="Times New Roman"/>
          <w:sz w:val="24"/>
        </w:rPr>
        <w:t xml:space="preserve"> (смывы со слизистых оболочек, кровь и ее компоненты, спинномозговая жидкость, моча и испражнения, </w:t>
      </w:r>
      <w:proofErr w:type="spellStart"/>
      <w:r w:rsidR="00EC1130" w:rsidRPr="00EC1130">
        <w:rPr>
          <w:rFonts w:ascii="Times New Roman" w:hAnsi="Times New Roman" w:cs="Times New Roman"/>
          <w:sz w:val="24"/>
        </w:rPr>
        <w:t>биоптаты</w:t>
      </w:r>
      <w:proofErr w:type="spellEnd"/>
      <w:r w:rsidR="00EC1130" w:rsidRPr="00EC1130">
        <w:rPr>
          <w:rFonts w:ascii="Times New Roman" w:hAnsi="Times New Roman" w:cs="Times New Roman"/>
          <w:sz w:val="24"/>
        </w:rPr>
        <w:t xml:space="preserve"> органов и тканей или их кусочки, взятые при аутопсии), которые подвергают специальной обработке с последующим </w:t>
      </w:r>
      <w:proofErr w:type="spellStart"/>
      <w:r w:rsidR="00EC1130" w:rsidRPr="00EC1130">
        <w:rPr>
          <w:rFonts w:ascii="Times New Roman" w:hAnsi="Times New Roman" w:cs="Times New Roman"/>
          <w:sz w:val="24"/>
        </w:rPr>
        <w:t>пассированием</w:t>
      </w:r>
      <w:proofErr w:type="spellEnd"/>
      <w:r w:rsidR="00EC1130" w:rsidRPr="00EC1130">
        <w:rPr>
          <w:rFonts w:ascii="Times New Roman" w:hAnsi="Times New Roman" w:cs="Times New Roman"/>
          <w:sz w:val="24"/>
        </w:rPr>
        <w:t xml:space="preserve"> материала. Взятый для исследования материал должен храниться при температуре от —20</w:t>
      </w:r>
      <w:proofErr w:type="gramStart"/>
      <w:r w:rsidR="00EC1130" w:rsidRPr="00EC1130">
        <w:rPr>
          <w:rFonts w:ascii="Times New Roman" w:hAnsi="Times New Roman" w:cs="Times New Roman"/>
          <w:sz w:val="24"/>
        </w:rPr>
        <w:t xml:space="preserve"> °С</w:t>
      </w:r>
      <w:proofErr w:type="gramEnd"/>
      <w:r w:rsidR="00EC1130" w:rsidRPr="00EC1130">
        <w:rPr>
          <w:rFonts w:ascii="Times New Roman" w:hAnsi="Times New Roman" w:cs="Times New Roman"/>
          <w:sz w:val="24"/>
        </w:rPr>
        <w:t xml:space="preserve"> до —70 °С. В зависимости от предварительного диагноза обработка материала имеет свои особенности, но во всех случаях предполагается получение субстрата, максимально очищенного от примесей слизи, клеток органов и тканей или их фрагментов, бактерий. </w:t>
      </w:r>
      <w:proofErr w:type="gramStart"/>
      <w:r w:rsidR="00EC1130" w:rsidRPr="00EC1130">
        <w:rPr>
          <w:rFonts w:ascii="Times New Roman" w:hAnsi="Times New Roman" w:cs="Times New Roman"/>
          <w:sz w:val="24"/>
        </w:rPr>
        <w:t>Это достигается гомогенизацией исследуемого материала в специальном аппарате или растиранием в фарфоровой ступке на холоде с кварцевым стеклом (кусочки органов и тканей) с добавлением стерильного охлажденного (+4 С) 0,9 %</w:t>
      </w:r>
      <w:r w:rsidR="0065717B">
        <w:rPr>
          <w:rFonts w:ascii="Times New Roman" w:hAnsi="Times New Roman" w:cs="Times New Roman"/>
          <w:sz w:val="24"/>
        </w:rPr>
        <w:t xml:space="preserve"> </w:t>
      </w:r>
      <w:r w:rsidR="00EC1130" w:rsidRPr="00EC1130">
        <w:rPr>
          <w:rFonts w:ascii="Times New Roman" w:hAnsi="Times New Roman" w:cs="Times New Roman"/>
          <w:sz w:val="24"/>
        </w:rPr>
        <w:t xml:space="preserve">раствора хлорида натрия до получения 10—30 % суспензии и последующим центрифугированием при 1500—3000 об/мин в течение 10—15 мин. Полученную таким образом </w:t>
      </w:r>
      <w:proofErr w:type="spellStart"/>
      <w:r w:rsidR="00EC1130" w:rsidRPr="00EC1130">
        <w:rPr>
          <w:rFonts w:ascii="Times New Roman" w:hAnsi="Times New Roman" w:cs="Times New Roman"/>
          <w:sz w:val="24"/>
        </w:rPr>
        <w:t>надосадочную</w:t>
      </w:r>
      <w:proofErr w:type="spellEnd"/>
      <w:r w:rsidR="00EC1130" w:rsidRPr="00EC1130">
        <w:rPr>
          <w:rFonts w:ascii="Times New Roman" w:hAnsi="Times New Roman" w:cs="Times New Roman"/>
          <w:sz w:val="24"/>
        </w:rPr>
        <w:t xml:space="preserve"> жидкость используют для пров</w:t>
      </w:r>
      <w:r w:rsidR="0065717B">
        <w:rPr>
          <w:rFonts w:ascii="Times New Roman" w:hAnsi="Times New Roman" w:cs="Times New Roman"/>
          <w:sz w:val="24"/>
        </w:rPr>
        <w:t>едения дальнейших исследований.</w:t>
      </w:r>
      <w:proofErr w:type="gramEnd"/>
    </w:p>
    <w:p w:rsidR="0065717B" w:rsidRDefault="00EC1130" w:rsidP="004F18F4">
      <w:pPr>
        <w:spacing w:after="0"/>
        <w:ind w:firstLine="567"/>
        <w:jc w:val="both"/>
        <w:rPr>
          <w:rFonts w:ascii="Times New Roman" w:hAnsi="Times New Roman" w:cs="Times New Roman"/>
          <w:sz w:val="24"/>
        </w:rPr>
      </w:pPr>
      <w:r w:rsidRPr="00EC1130">
        <w:rPr>
          <w:rFonts w:ascii="Times New Roman" w:hAnsi="Times New Roman" w:cs="Times New Roman"/>
          <w:sz w:val="24"/>
        </w:rPr>
        <w:lastRenderedPageBreak/>
        <w:t xml:space="preserve">До интенсивного развития и внедрения в широкую практику метода культуры тканей и клеток применялось заражение экспериментальных животных или эмбрионов курицы. Эти методы применяются и в настоящее время. Выявление вирусов с использованием животных наиболее целесообразно в тех случаях, когда удается воспроизвести в эксперименте типичную картину инфекционного заболевания или отдельные его проявления. Так, возбудители группы </w:t>
      </w:r>
      <w:proofErr w:type="spellStart"/>
      <w:r w:rsidRPr="00EC1130">
        <w:rPr>
          <w:rFonts w:ascii="Times New Roman" w:hAnsi="Times New Roman" w:cs="Times New Roman"/>
          <w:sz w:val="24"/>
        </w:rPr>
        <w:t>арбовирусов</w:t>
      </w:r>
      <w:proofErr w:type="spellEnd"/>
      <w:r w:rsidRPr="00EC1130">
        <w:rPr>
          <w:rFonts w:ascii="Times New Roman" w:hAnsi="Times New Roman" w:cs="Times New Roman"/>
          <w:sz w:val="24"/>
        </w:rPr>
        <w:t xml:space="preserve"> и </w:t>
      </w:r>
      <w:proofErr w:type="spellStart"/>
      <w:r w:rsidRPr="00EC1130">
        <w:rPr>
          <w:rFonts w:ascii="Times New Roman" w:hAnsi="Times New Roman" w:cs="Times New Roman"/>
          <w:sz w:val="24"/>
        </w:rPr>
        <w:t>Коксаки</w:t>
      </w:r>
      <w:proofErr w:type="spellEnd"/>
      <w:r w:rsidRPr="00EC1130">
        <w:rPr>
          <w:rFonts w:ascii="Times New Roman" w:hAnsi="Times New Roman" w:cs="Times New Roman"/>
          <w:sz w:val="24"/>
        </w:rPr>
        <w:t xml:space="preserve"> могут быть выявлены при заражении в мозг мышей-сосунков, гриппа — при заражении куриных эмбрионов или </w:t>
      </w:r>
      <w:proofErr w:type="spellStart"/>
      <w:r w:rsidRPr="00EC1130">
        <w:rPr>
          <w:rFonts w:ascii="Times New Roman" w:hAnsi="Times New Roman" w:cs="Times New Roman"/>
          <w:sz w:val="24"/>
        </w:rPr>
        <w:t>интраназальном</w:t>
      </w:r>
      <w:proofErr w:type="spellEnd"/>
      <w:r w:rsidRPr="00EC1130">
        <w:rPr>
          <w:rFonts w:ascii="Times New Roman" w:hAnsi="Times New Roman" w:cs="Times New Roman"/>
          <w:sz w:val="24"/>
        </w:rPr>
        <w:t xml:space="preserve"> введении исследуемого материала мышам. В вирусологических лабораториях в последние годы наиболее широко стали применять метод культуры клеток и тканей, позволяющий выделять аденовирусы, </w:t>
      </w:r>
      <w:proofErr w:type="gramStart"/>
      <w:r w:rsidRPr="00EC1130">
        <w:rPr>
          <w:rFonts w:ascii="Times New Roman" w:hAnsi="Times New Roman" w:cs="Times New Roman"/>
          <w:sz w:val="24"/>
        </w:rPr>
        <w:t>герпес-вирусы</w:t>
      </w:r>
      <w:proofErr w:type="gramEnd"/>
      <w:r w:rsidRPr="00EC1130">
        <w:rPr>
          <w:rFonts w:ascii="Times New Roman" w:hAnsi="Times New Roman" w:cs="Times New Roman"/>
          <w:sz w:val="24"/>
        </w:rPr>
        <w:t xml:space="preserve">, респираторно-синцитиальный вирус, </w:t>
      </w:r>
      <w:proofErr w:type="spellStart"/>
      <w:r w:rsidRPr="00EC1130">
        <w:rPr>
          <w:rFonts w:ascii="Times New Roman" w:hAnsi="Times New Roman" w:cs="Times New Roman"/>
          <w:sz w:val="24"/>
        </w:rPr>
        <w:t>миксовирусы</w:t>
      </w:r>
      <w:proofErr w:type="spellEnd"/>
      <w:r w:rsidRPr="00EC1130">
        <w:rPr>
          <w:rFonts w:ascii="Times New Roman" w:hAnsi="Times New Roman" w:cs="Times New Roman"/>
          <w:sz w:val="24"/>
        </w:rPr>
        <w:t xml:space="preserve"> и другие и уже на первых этапах исследования осуществлять этиологическую диагностику заболевания. Основанием для этого являются хорошо изученные цитологические особенности взаимодействия большинства вирусов и клеток. Так, заражение клеток </w:t>
      </w:r>
      <w:proofErr w:type="spellStart"/>
      <w:r w:rsidRPr="00EC1130">
        <w:rPr>
          <w:rFonts w:ascii="Times New Roman" w:hAnsi="Times New Roman" w:cs="Times New Roman"/>
          <w:sz w:val="24"/>
        </w:rPr>
        <w:t>HeLa</w:t>
      </w:r>
      <w:proofErr w:type="spellEnd"/>
      <w:r w:rsidRPr="00EC1130">
        <w:rPr>
          <w:rFonts w:ascii="Times New Roman" w:hAnsi="Times New Roman" w:cs="Times New Roman"/>
          <w:sz w:val="24"/>
        </w:rPr>
        <w:t xml:space="preserve">, Нер-2 материалом, содержащим аденовирус 2-го типа, уже на 3-й сутки приводит к изменению характера роста клеточного </w:t>
      </w:r>
      <w:proofErr w:type="spellStart"/>
      <w:r w:rsidRPr="00EC1130">
        <w:rPr>
          <w:rFonts w:ascii="Times New Roman" w:hAnsi="Times New Roman" w:cs="Times New Roman"/>
          <w:sz w:val="24"/>
        </w:rPr>
        <w:t>монослоя</w:t>
      </w:r>
      <w:proofErr w:type="spellEnd"/>
      <w:r w:rsidRPr="00EC1130">
        <w:rPr>
          <w:rFonts w:ascii="Times New Roman" w:hAnsi="Times New Roman" w:cs="Times New Roman"/>
          <w:sz w:val="24"/>
        </w:rPr>
        <w:t xml:space="preserve"> и к появлению типичных клеток в виде виноградных гроздьев и т. д., хорошо определяемых в обычном световом микроскопе при малом </w:t>
      </w:r>
      <w:r w:rsidR="0065717B">
        <w:rPr>
          <w:rFonts w:ascii="Times New Roman" w:hAnsi="Times New Roman" w:cs="Times New Roman"/>
          <w:sz w:val="24"/>
        </w:rPr>
        <w:t>увеличении.</w:t>
      </w:r>
    </w:p>
    <w:p w:rsidR="004F18F4" w:rsidRDefault="00EC1130" w:rsidP="004F18F4">
      <w:pPr>
        <w:spacing w:after="0"/>
        <w:ind w:firstLine="567"/>
        <w:jc w:val="both"/>
        <w:rPr>
          <w:rFonts w:ascii="Times New Roman" w:hAnsi="Times New Roman" w:cs="Times New Roman"/>
          <w:sz w:val="24"/>
        </w:rPr>
      </w:pPr>
      <w:r w:rsidRPr="00EC1130">
        <w:rPr>
          <w:rFonts w:ascii="Times New Roman" w:hAnsi="Times New Roman" w:cs="Times New Roman"/>
          <w:sz w:val="24"/>
        </w:rPr>
        <w:t xml:space="preserve">Исключительное значение для этиологической диагностики инфекционного заболевания имеет стандартизация выделения вируса из исследуемого материала, что на данном этапе работы предполагает использование генетически чистых линейных животных с учетом их фенотипических (в первую очередь возрастных) особенностей. Это </w:t>
      </w:r>
      <w:proofErr w:type="gramStart"/>
      <w:r w:rsidRPr="00EC1130">
        <w:rPr>
          <w:rFonts w:ascii="Times New Roman" w:hAnsi="Times New Roman" w:cs="Times New Roman"/>
          <w:sz w:val="24"/>
        </w:rPr>
        <w:t>обусловлено</w:t>
      </w:r>
      <w:proofErr w:type="gramEnd"/>
      <w:r w:rsidRPr="00EC1130">
        <w:rPr>
          <w:rFonts w:ascii="Times New Roman" w:hAnsi="Times New Roman" w:cs="Times New Roman"/>
          <w:sz w:val="24"/>
        </w:rPr>
        <w:t xml:space="preserve"> прежде всего тем, что экспериментальные животные различных генетических линий и возраста в разной степени восприимчивы к вирусам. Так, при </w:t>
      </w:r>
      <w:proofErr w:type="spellStart"/>
      <w:r w:rsidRPr="00EC1130">
        <w:rPr>
          <w:rFonts w:ascii="Times New Roman" w:hAnsi="Times New Roman" w:cs="Times New Roman"/>
          <w:sz w:val="24"/>
        </w:rPr>
        <w:t>интрацеребральном</w:t>
      </w:r>
      <w:proofErr w:type="spellEnd"/>
      <w:r w:rsidRPr="00EC1130">
        <w:rPr>
          <w:rFonts w:ascii="Times New Roman" w:hAnsi="Times New Roman" w:cs="Times New Roman"/>
          <w:sz w:val="24"/>
        </w:rPr>
        <w:t xml:space="preserve"> заражении мышей </w:t>
      </w:r>
      <w:proofErr w:type="spellStart"/>
      <w:r w:rsidRPr="00EC1130">
        <w:rPr>
          <w:rFonts w:ascii="Times New Roman" w:hAnsi="Times New Roman" w:cs="Times New Roman"/>
          <w:sz w:val="24"/>
        </w:rPr>
        <w:t>нейротропным</w:t>
      </w:r>
      <w:proofErr w:type="spellEnd"/>
      <w:r w:rsidRPr="00EC1130">
        <w:rPr>
          <w:rFonts w:ascii="Times New Roman" w:hAnsi="Times New Roman" w:cs="Times New Roman"/>
          <w:sz w:val="24"/>
        </w:rPr>
        <w:t xml:space="preserve"> штаммом WSN вируса гриппа у животных линий BALB/c, A, CBA и беспородных чувствительность оказалась наибольшей, такая же закономерность установлена и в случаях </w:t>
      </w:r>
      <w:proofErr w:type="spellStart"/>
      <w:r w:rsidRPr="00EC1130">
        <w:rPr>
          <w:rFonts w:ascii="Times New Roman" w:hAnsi="Times New Roman" w:cs="Times New Roman"/>
          <w:sz w:val="24"/>
        </w:rPr>
        <w:t>интраназального</w:t>
      </w:r>
      <w:proofErr w:type="spellEnd"/>
      <w:r w:rsidRPr="00EC1130">
        <w:rPr>
          <w:rFonts w:ascii="Times New Roman" w:hAnsi="Times New Roman" w:cs="Times New Roman"/>
          <w:sz w:val="24"/>
        </w:rPr>
        <w:t xml:space="preserve"> введения исследуемого материала. Существенное значение для конечных результатов работы по выделению вирусов имеет предварительное обследование животных, куриных эмбрионов, культур клеток и тканей на предмет </w:t>
      </w:r>
      <w:proofErr w:type="gramStart"/>
      <w:r w:rsidRPr="00EC1130">
        <w:rPr>
          <w:rFonts w:ascii="Times New Roman" w:hAnsi="Times New Roman" w:cs="Times New Roman"/>
          <w:sz w:val="24"/>
        </w:rPr>
        <w:t>латентного</w:t>
      </w:r>
      <w:proofErr w:type="gramEnd"/>
      <w:r w:rsidRPr="00EC1130">
        <w:rPr>
          <w:rFonts w:ascii="Times New Roman" w:hAnsi="Times New Roman" w:cs="Times New Roman"/>
          <w:sz w:val="24"/>
        </w:rPr>
        <w:t xml:space="preserve"> </w:t>
      </w:r>
      <w:proofErr w:type="spellStart"/>
      <w:r w:rsidRPr="00EC1130">
        <w:rPr>
          <w:rFonts w:ascii="Times New Roman" w:hAnsi="Times New Roman" w:cs="Times New Roman"/>
          <w:sz w:val="24"/>
        </w:rPr>
        <w:t>вирусоносительства</w:t>
      </w:r>
      <w:proofErr w:type="spellEnd"/>
      <w:r w:rsidRPr="00EC1130">
        <w:rPr>
          <w:rFonts w:ascii="Times New Roman" w:hAnsi="Times New Roman" w:cs="Times New Roman"/>
          <w:sz w:val="24"/>
        </w:rPr>
        <w:t xml:space="preserve">. Весьма широко используемые в лабораторной практике куриные эмбрионы могут быть заражены вирусами лейкоза птиц, птичьего </w:t>
      </w:r>
      <w:proofErr w:type="spellStart"/>
      <w:r w:rsidRPr="00EC1130">
        <w:rPr>
          <w:rFonts w:ascii="Times New Roman" w:hAnsi="Times New Roman" w:cs="Times New Roman"/>
          <w:sz w:val="24"/>
        </w:rPr>
        <w:t>энцефаломиелита</w:t>
      </w:r>
      <w:proofErr w:type="spellEnd"/>
      <w:r w:rsidRPr="00EC1130">
        <w:rPr>
          <w:rFonts w:ascii="Times New Roman" w:hAnsi="Times New Roman" w:cs="Times New Roman"/>
          <w:sz w:val="24"/>
        </w:rPr>
        <w:t xml:space="preserve">, инфекционного синусита, пситтакоза, болезни Ньюкасла, возбудителями некоторых бактериальных инфекций (паратифы и др.), а также </w:t>
      </w:r>
      <w:proofErr w:type="spellStart"/>
      <w:r w:rsidRPr="00EC1130">
        <w:rPr>
          <w:rFonts w:ascii="Times New Roman" w:hAnsi="Times New Roman" w:cs="Times New Roman"/>
          <w:sz w:val="24"/>
        </w:rPr>
        <w:t>микоплазмой</w:t>
      </w:r>
      <w:proofErr w:type="spellEnd"/>
      <w:r w:rsidRPr="00EC1130">
        <w:rPr>
          <w:rFonts w:ascii="Times New Roman" w:hAnsi="Times New Roman" w:cs="Times New Roman"/>
          <w:sz w:val="24"/>
        </w:rPr>
        <w:t xml:space="preserve">. Еще большее число бактериальных и особенно вирусных агентов способно спонтанно заражать культуру клеток и тканей и переживать в них. Их присутствие существенно влияет на оценку исследуемого материала. </w:t>
      </w:r>
    </w:p>
    <w:p w:rsidR="004F18F4" w:rsidRDefault="00EC1130" w:rsidP="004F18F4">
      <w:pPr>
        <w:spacing w:after="0"/>
        <w:ind w:firstLine="567"/>
        <w:jc w:val="both"/>
        <w:rPr>
          <w:rFonts w:ascii="Times New Roman" w:hAnsi="Times New Roman" w:cs="Times New Roman"/>
          <w:sz w:val="24"/>
        </w:rPr>
      </w:pPr>
      <w:r w:rsidRPr="00EC1130">
        <w:rPr>
          <w:rFonts w:ascii="Times New Roman" w:hAnsi="Times New Roman" w:cs="Times New Roman"/>
          <w:sz w:val="24"/>
        </w:rPr>
        <w:t>Некоторые виды микоплазм в культуре клеток</w:t>
      </w:r>
      <w:r w:rsidRPr="00EC1130">
        <w:rPr>
          <w:rFonts w:ascii="Times New Roman" w:hAnsi="Times New Roman" w:cs="Times New Roman"/>
          <w:sz w:val="24"/>
        </w:rPr>
        <w:br/>
        <w:t xml:space="preserve">могут обусловливать гемагглютинацию и </w:t>
      </w:r>
      <w:proofErr w:type="spellStart"/>
      <w:r w:rsidRPr="00EC1130">
        <w:rPr>
          <w:rFonts w:ascii="Times New Roman" w:hAnsi="Times New Roman" w:cs="Times New Roman"/>
          <w:sz w:val="24"/>
        </w:rPr>
        <w:t>гемадсорбцию</w:t>
      </w:r>
      <w:proofErr w:type="spellEnd"/>
      <w:r w:rsidRPr="00EC1130">
        <w:rPr>
          <w:rFonts w:ascii="Times New Roman" w:hAnsi="Times New Roman" w:cs="Times New Roman"/>
          <w:sz w:val="24"/>
        </w:rPr>
        <w:t xml:space="preserve"> и даже образовывать под агаровым покрытием бляшки, сходные с образуемыми вирусами. Немаловажное значение имеет также загрязнение клеточных культур одного типа другими, наиболее часто это бывает связано с клетками </w:t>
      </w:r>
      <w:proofErr w:type="spellStart"/>
      <w:r w:rsidRPr="00EC1130">
        <w:rPr>
          <w:rFonts w:ascii="Times New Roman" w:hAnsi="Times New Roman" w:cs="Times New Roman"/>
          <w:sz w:val="24"/>
        </w:rPr>
        <w:t>HeLa</w:t>
      </w:r>
      <w:proofErr w:type="spellEnd"/>
      <w:r w:rsidRPr="00EC1130">
        <w:rPr>
          <w:rFonts w:ascii="Times New Roman" w:hAnsi="Times New Roman" w:cs="Times New Roman"/>
          <w:sz w:val="24"/>
        </w:rPr>
        <w:t xml:space="preserve"> и наблюдается при работе с различными типами культур в одной комнате, при плохой обработке лабораторной посуды и др. </w:t>
      </w:r>
    </w:p>
    <w:p w:rsidR="004F18F4" w:rsidRDefault="00EC1130" w:rsidP="004F18F4">
      <w:pPr>
        <w:spacing w:after="0"/>
        <w:ind w:firstLine="567"/>
        <w:jc w:val="both"/>
        <w:rPr>
          <w:rFonts w:ascii="Times New Roman" w:hAnsi="Times New Roman" w:cs="Times New Roman"/>
          <w:sz w:val="24"/>
        </w:rPr>
      </w:pPr>
      <w:r w:rsidRPr="00EC1130">
        <w:rPr>
          <w:rFonts w:ascii="Times New Roman" w:hAnsi="Times New Roman" w:cs="Times New Roman"/>
          <w:sz w:val="24"/>
        </w:rPr>
        <w:t xml:space="preserve">Наличие контаминации клеточных культур или заражение животных бактериальными агентами, как правило, проявляется достаточно четко (изменение характера роста </w:t>
      </w:r>
      <w:proofErr w:type="spellStart"/>
      <w:r w:rsidRPr="00EC1130">
        <w:rPr>
          <w:rFonts w:ascii="Times New Roman" w:hAnsi="Times New Roman" w:cs="Times New Roman"/>
          <w:sz w:val="24"/>
        </w:rPr>
        <w:t>монослоя</w:t>
      </w:r>
      <w:proofErr w:type="spellEnd"/>
      <w:r w:rsidRPr="00EC1130">
        <w:rPr>
          <w:rFonts w:ascii="Times New Roman" w:hAnsi="Times New Roman" w:cs="Times New Roman"/>
          <w:sz w:val="24"/>
        </w:rPr>
        <w:t xml:space="preserve"> клеток, свойств </w:t>
      </w:r>
      <w:proofErr w:type="spellStart"/>
      <w:r w:rsidRPr="00EC1130">
        <w:rPr>
          <w:rFonts w:ascii="Times New Roman" w:hAnsi="Times New Roman" w:cs="Times New Roman"/>
          <w:sz w:val="24"/>
        </w:rPr>
        <w:t>культуральной</w:t>
      </w:r>
      <w:proofErr w:type="spellEnd"/>
      <w:r w:rsidRPr="00EC1130">
        <w:rPr>
          <w:rFonts w:ascii="Times New Roman" w:hAnsi="Times New Roman" w:cs="Times New Roman"/>
          <w:sz w:val="24"/>
        </w:rPr>
        <w:t xml:space="preserve"> среды, гибель куриных эмбрионов или животных с определенной симптоматикой и т. д.) и особых затруднений при оценке результатов не представляет. </w:t>
      </w:r>
    </w:p>
    <w:p w:rsidR="00EC1130" w:rsidRPr="00EC1130" w:rsidRDefault="00EC1130" w:rsidP="004F18F4">
      <w:pPr>
        <w:spacing w:after="0"/>
        <w:ind w:firstLine="567"/>
        <w:jc w:val="both"/>
        <w:rPr>
          <w:rFonts w:ascii="Times New Roman" w:hAnsi="Times New Roman" w:cs="Times New Roman"/>
          <w:sz w:val="24"/>
        </w:rPr>
      </w:pPr>
      <w:r w:rsidRPr="00EC1130">
        <w:rPr>
          <w:rFonts w:ascii="Times New Roman" w:hAnsi="Times New Roman" w:cs="Times New Roman"/>
          <w:sz w:val="24"/>
        </w:rPr>
        <w:lastRenderedPageBreak/>
        <w:t>Сложнее обстоит вопрос с латентными формами инфекции, где требуется применение серологических и других методов. Эти указания должны учитываться в работе врача-вирусолога, особенно при проведении этиологической диагностики неясных случаев заболевания.</w:t>
      </w:r>
    </w:p>
    <w:p w:rsidR="00EC1130" w:rsidRDefault="00EC1130" w:rsidP="004F18F4">
      <w:pPr>
        <w:spacing w:after="0" w:line="240" w:lineRule="auto"/>
        <w:jc w:val="both"/>
        <w:rPr>
          <w:rFonts w:ascii="Times New Roman" w:hAnsi="Times New Roman" w:cs="Times New Roman"/>
          <w:b/>
          <w:sz w:val="24"/>
          <w:szCs w:val="24"/>
        </w:rPr>
      </w:pPr>
      <w:r w:rsidRPr="00B52016">
        <w:rPr>
          <w:rFonts w:ascii="Times New Roman" w:hAnsi="Times New Roman" w:cs="Times New Roman"/>
          <w:b/>
          <w:sz w:val="24"/>
          <w:szCs w:val="24"/>
        </w:rPr>
        <w:t xml:space="preserve"> </w:t>
      </w:r>
    </w:p>
    <w:p w:rsidR="00B52016" w:rsidRDefault="00B52016" w:rsidP="00BB29EF">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C2662A" w:rsidRDefault="00C2662A" w:rsidP="00BB29E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Показания к вирусологическим исследованиям</w:t>
      </w:r>
      <w:r w:rsidR="007E7041">
        <w:rPr>
          <w:rFonts w:ascii="Times New Roman" w:hAnsi="Times New Roman" w:cs="Times New Roman"/>
          <w:sz w:val="24"/>
          <w:szCs w:val="24"/>
        </w:rPr>
        <w:t>?</w:t>
      </w:r>
    </w:p>
    <w:p w:rsidR="00C2662A" w:rsidRPr="00C2662A" w:rsidRDefault="00C2662A" w:rsidP="00BB29E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Методики вирусологических</w:t>
      </w:r>
      <w:r w:rsidR="007E7041">
        <w:rPr>
          <w:rFonts w:ascii="Times New Roman" w:hAnsi="Times New Roman" w:cs="Times New Roman"/>
          <w:sz w:val="24"/>
          <w:szCs w:val="24"/>
        </w:rPr>
        <w:t xml:space="preserve"> исследований?</w:t>
      </w:r>
    </w:p>
    <w:p w:rsidR="00C2662A" w:rsidRDefault="00C2662A"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Default="00492D86" w:rsidP="00B52016">
      <w:pPr>
        <w:spacing w:after="0" w:line="240" w:lineRule="auto"/>
        <w:jc w:val="both"/>
        <w:rPr>
          <w:rFonts w:ascii="Times New Roman" w:hAnsi="Times New Roman" w:cs="Times New Roman"/>
          <w:sz w:val="24"/>
          <w:szCs w:val="24"/>
        </w:rPr>
      </w:pPr>
    </w:p>
    <w:p w:rsidR="00492D86" w:rsidRPr="00C2662A" w:rsidRDefault="00492D86" w:rsidP="00B52016">
      <w:pPr>
        <w:spacing w:after="0" w:line="240" w:lineRule="auto"/>
        <w:jc w:val="both"/>
        <w:rPr>
          <w:rFonts w:ascii="Times New Roman" w:hAnsi="Times New Roman" w:cs="Times New Roman"/>
          <w:sz w:val="24"/>
          <w:szCs w:val="24"/>
        </w:rPr>
      </w:pPr>
    </w:p>
    <w:p w:rsidR="00B52016" w:rsidRDefault="00B52016" w:rsidP="00B52016">
      <w:pPr>
        <w:spacing w:after="0" w:line="240" w:lineRule="auto"/>
        <w:jc w:val="both"/>
        <w:rPr>
          <w:rFonts w:ascii="Times New Roman" w:hAnsi="Times New Roman" w:cs="Times New Roman"/>
          <w:b/>
          <w:sz w:val="24"/>
          <w:szCs w:val="24"/>
        </w:rPr>
      </w:pPr>
    </w:p>
    <w:p w:rsidR="00B52016" w:rsidRDefault="00B52016" w:rsidP="00C2662A">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Тема 1</w:t>
      </w:r>
      <w:r w:rsidR="00C2662A">
        <w:rPr>
          <w:rFonts w:ascii="Times New Roman" w:hAnsi="Times New Roman" w:cs="Times New Roman"/>
          <w:b/>
          <w:sz w:val="24"/>
          <w:szCs w:val="24"/>
        </w:rPr>
        <w:t>1</w:t>
      </w:r>
      <w:r w:rsidRPr="00B52016">
        <w:rPr>
          <w:rFonts w:ascii="Times New Roman" w:hAnsi="Times New Roman" w:cs="Times New Roman"/>
          <w:b/>
          <w:sz w:val="24"/>
          <w:szCs w:val="24"/>
        </w:rPr>
        <w:t>:</w:t>
      </w:r>
      <w:r w:rsidR="00C2662A">
        <w:rPr>
          <w:rFonts w:ascii="Times New Roman" w:hAnsi="Times New Roman" w:cs="Times New Roman"/>
          <w:b/>
          <w:sz w:val="24"/>
          <w:szCs w:val="24"/>
        </w:rPr>
        <w:t xml:space="preserve"> </w:t>
      </w:r>
      <w:r w:rsidR="00C2662A" w:rsidRPr="00C2662A">
        <w:rPr>
          <w:rFonts w:ascii="Times New Roman" w:hAnsi="Times New Roman" w:cs="Times New Roman"/>
          <w:sz w:val="24"/>
          <w:szCs w:val="24"/>
        </w:rPr>
        <w:t>Ультразвуковое сканирование</w:t>
      </w:r>
    </w:p>
    <w:p w:rsidR="00C2662A" w:rsidRPr="00C2662A" w:rsidRDefault="00C2662A" w:rsidP="00C2662A">
      <w:pPr>
        <w:spacing w:after="0" w:line="240" w:lineRule="auto"/>
        <w:jc w:val="center"/>
        <w:rPr>
          <w:rFonts w:ascii="Times New Roman" w:hAnsi="Times New Roman" w:cs="Times New Roman"/>
          <w:sz w:val="24"/>
          <w:szCs w:val="24"/>
        </w:rPr>
      </w:pPr>
    </w:p>
    <w:p w:rsidR="00B52016" w:rsidRPr="00C2662A" w:rsidRDefault="00B52016" w:rsidP="00173164">
      <w:pPr>
        <w:spacing w:after="0" w:line="240" w:lineRule="auto"/>
        <w:ind w:firstLine="567"/>
        <w:jc w:val="both"/>
        <w:rPr>
          <w:rFonts w:ascii="Times New Roman" w:hAnsi="Times New Roman" w:cs="Times New Roman"/>
          <w:sz w:val="24"/>
          <w:szCs w:val="24"/>
        </w:rPr>
      </w:pPr>
      <w:r w:rsidRPr="00C2662A">
        <w:rPr>
          <w:rFonts w:ascii="Times New Roman" w:hAnsi="Times New Roman" w:cs="Times New Roman"/>
          <w:b/>
          <w:sz w:val="24"/>
          <w:szCs w:val="24"/>
        </w:rPr>
        <w:t>Цель:</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Ознакомиться с методом ультразвукового сканирования</w:t>
      </w:r>
    </w:p>
    <w:p w:rsidR="00B52016" w:rsidRDefault="00B52016" w:rsidP="00173164">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C2662A">
        <w:rPr>
          <w:rFonts w:ascii="Times New Roman" w:hAnsi="Times New Roman" w:cs="Times New Roman"/>
          <w:b/>
          <w:sz w:val="24"/>
          <w:szCs w:val="24"/>
        </w:rPr>
        <w:t xml:space="preserve"> </w:t>
      </w:r>
      <w:r w:rsidR="00C2662A">
        <w:rPr>
          <w:rFonts w:ascii="Times New Roman" w:hAnsi="Times New Roman" w:cs="Times New Roman"/>
          <w:sz w:val="24"/>
          <w:szCs w:val="24"/>
        </w:rPr>
        <w:t xml:space="preserve">1. </w:t>
      </w:r>
      <w:r w:rsidR="007E7041">
        <w:rPr>
          <w:rFonts w:ascii="Times New Roman" w:hAnsi="Times New Roman" w:cs="Times New Roman"/>
          <w:sz w:val="24"/>
          <w:szCs w:val="24"/>
        </w:rPr>
        <w:t>Устройство прибора для ультразвукового сканирования</w:t>
      </w:r>
    </w:p>
    <w:p w:rsidR="007E7041" w:rsidRDefault="00BB29EF" w:rsidP="0017316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E7041">
        <w:rPr>
          <w:rFonts w:ascii="Times New Roman" w:hAnsi="Times New Roman" w:cs="Times New Roman"/>
          <w:sz w:val="24"/>
          <w:szCs w:val="24"/>
        </w:rPr>
        <w:t>2. Методика проведения УЗИ</w:t>
      </w:r>
    </w:p>
    <w:p w:rsidR="00BB29EF" w:rsidRDefault="00BB29EF" w:rsidP="00173164">
      <w:pPr>
        <w:spacing w:after="0" w:line="240" w:lineRule="auto"/>
        <w:ind w:firstLine="567"/>
        <w:jc w:val="both"/>
        <w:rPr>
          <w:rFonts w:ascii="Times New Roman" w:hAnsi="Times New Roman" w:cs="Times New Roman"/>
          <w:sz w:val="24"/>
          <w:szCs w:val="24"/>
        </w:rPr>
      </w:pPr>
    </w:p>
    <w:p w:rsidR="000C43F6" w:rsidRPr="00995698" w:rsidRDefault="004D16A6"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1. Ультразвуковое исследование (УЗИ), </w:t>
      </w:r>
      <w:proofErr w:type="spellStart"/>
      <w:r w:rsidRPr="00995698">
        <w:rPr>
          <w:rFonts w:ascii="Times New Roman" w:hAnsi="Times New Roman" w:cs="Times New Roman"/>
          <w:sz w:val="24"/>
        </w:rPr>
        <w:t>сонография</w:t>
      </w:r>
      <w:proofErr w:type="spellEnd"/>
      <w:r w:rsidRPr="00995698">
        <w:rPr>
          <w:rFonts w:ascii="Times New Roman" w:hAnsi="Times New Roman" w:cs="Times New Roman"/>
          <w:sz w:val="24"/>
        </w:rPr>
        <w:t xml:space="preserve"> — </w:t>
      </w:r>
      <w:proofErr w:type="spellStart"/>
      <w:r w:rsidRPr="00995698">
        <w:rPr>
          <w:rFonts w:ascii="Times New Roman" w:hAnsi="Times New Roman" w:cs="Times New Roman"/>
          <w:sz w:val="24"/>
        </w:rPr>
        <w:t>неинвазивное</w:t>
      </w:r>
      <w:proofErr w:type="spellEnd"/>
      <w:r w:rsidRPr="00995698">
        <w:rPr>
          <w:rFonts w:ascii="Times New Roman" w:hAnsi="Times New Roman" w:cs="Times New Roman"/>
          <w:sz w:val="24"/>
        </w:rPr>
        <w:t xml:space="preserve"> исследование организма   животного с помощью ультразвуковых волн.</w:t>
      </w:r>
      <w:r w:rsidR="000C43F6" w:rsidRPr="00995698">
        <w:rPr>
          <w:rFonts w:ascii="Times New Roman" w:hAnsi="Times New Roman" w:cs="Times New Roman"/>
          <w:sz w:val="24"/>
        </w:rPr>
        <w:t xml:space="preserve"> Ультразвуковое исследование собак и кошек – это безболезненный метод визуальной диагностики. При данном виде исследования животные не испытывают боли и сильного стресса. Безусловно, возможен некоторый дискомфорт, что связано с необходимость фиксации животного, а также при удалении шерсти (в случаях, когда это необходимо).</w:t>
      </w:r>
    </w:p>
    <w:p w:rsidR="000C43F6" w:rsidRPr="00995698" w:rsidRDefault="000C43F6"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УЗИ обследование животного весьма точный и достоверный метод диагностики и зачастую его результаты являются решающими при постановке диагноза и выборе методик лечения, либо для назначения дополнительных методов исследования.</w:t>
      </w:r>
    </w:p>
    <w:p w:rsidR="000C43F6" w:rsidRPr="00995698" w:rsidRDefault="000C43F6"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С помощью ультразвука у животных можно исследовать:</w:t>
      </w:r>
    </w:p>
    <w:p w:rsidR="000C43F6" w:rsidRPr="00995698" w:rsidRDefault="000C43F6"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поверхностные структуры, печень, поджелудочную железу, почки животных, мочевой пузырь, простату, матку и яичники. Помимо этого, можно проводить исследование сердца животных (эхокардиография Эхо </w:t>
      </w:r>
      <w:proofErr w:type="gramStart"/>
      <w:r w:rsidRPr="00995698">
        <w:rPr>
          <w:rFonts w:ascii="Times New Roman" w:hAnsi="Times New Roman" w:cs="Times New Roman"/>
          <w:sz w:val="24"/>
        </w:rPr>
        <w:t>КГ</w:t>
      </w:r>
      <w:proofErr w:type="gramEnd"/>
      <w:r w:rsidRPr="00995698">
        <w:rPr>
          <w:rFonts w:ascii="Times New Roman" w:hAnsi="Times New Roman" w:cs="Times New Roman"/>
          <w:sz w:val="24"/>
        </w:rPr>
        <w:t>).</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Классификация УЗИ сканеров</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По признаку работы техники</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Все многообразие сканеров условно можно разделить на 3 группы, приняв за отличительный признак режимы работы техники:</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УЗИ сканеры, с помощью которых можно получить двухмерное черно-белое изображение. К этой категории относятся модели ALOKA SSD-500, обеспечивающие высокое качество картинки.</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Модели со </w:t>
      </w:r>
      <w:proofErr w:type="gramStart"/>
      <w:r w:rsidRPr="00995698">
        <w:rPr>
          <w:rFonts w:ascii="Times New Roman" w:hAnsi="Times New Roman" w:cs="Times New Roman"/>
          <w:sz w:val="24"/>
        </w:rPr>
        <w:t>спектральным</w:t>
      </w:r>
      <w:proofErr w:type="gramEnd"/>
      <w:r w:rsidRPr="00995698">
        <w:rPr>
          <w:rFonts w:ascii="Times New Roman" w:hAnsi="Times New Roman" w:cs="Times New Roman"/>
          <w:sz w:val="24"/>
        </w:rPr>
        <w:t xml:space="preserve"> </w:t>
      </w:r>
      <w:proofErr w:type="spellStart"/>
      <w:r w:rsidRPr="00995698">
        <w:rPr>
          <w:rFonts w:ascii="Times New Roman" w:hAnsi="Times New Roman" w:cs="Times New Roman"/>
          <w:sz w:val="24"/>
        </w:rPr>
        <w:t>допплером</w:t>
      </w:r>
      <w:proofErr w:type="spellEnd"/>
      <w:r w:rsidRPr="00995698">
        <w:rPr>
          <w:rFonts w:ascii="Times New Roman" w:hAnsi="Times New Roman" w:cs="Times New Roman"/>
          <w:sz w:val="24"/>
        </w:rPr>
        <w:t>. Обладают теми же функциями, что и техника из первого пункта, но имеют дополнительное достоинство — оборудование из этой группы позволяет оценивать скорость кровотока с помощью допплеровского метода. В данной категории представлены УЗИ-сканеры моделей ALOKA серий SSD-1700, SSD-1100.</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Оборудование, оснащенное цветовым допплеровским картированием. Речь идет о технике с огромным спектром функций, значительно расширяющих возможности врачей при диагностике различных заболеваний. Кроме стандартного двухмерного изображения, техника способна функционировать в специальных режимах — речь идет </w:t>
      </w:r>
      <w:proofErr w:type="gramStart"/>
      <w:r w:rsidRPr="00995698">
        <w:rPr>
          <w:rFonts w:ascii="Times New Roman" w:hAnsi="Times New Roman" w:cs="Times New Roman"/>
          <w:sz w:val="24"/>
        </w:rPr>
        <w:t>об</w:t>
      </w:r>
      <w:proofErr w:type="gramEnd"/>
      <w:r w:rsidRPr="00995698">
        <w:rPr>
          <w:rFonts w:ascii="Times New Roman" w:hAnsi="Times New Roman" w:cs="Times New Roman"/>
          <w:sz w:val="24"/>
        </w:rPr>
        <w:t xml:space="preserve"> энергетическом, тканевом </w:t>
      </w:r>
      <w:proofErr w:type="spellStart"/>
      <w:r w:rsidRPr="00995698">
        <w:rPr>
          <w:rFonts w:ascii="Times New Roman" w:hAnsi="Times New Roman" w:cs="Times New Roman"/>
          <w:sz w:val="24"/>
        </w:rPr>
        <w:t>допплерах</w:t>
      </w:r>
      <w:proofErr w:type="spellEnd"/>
      <w:r w:rsidRPr="00995698">
        <w:rPr>
          <w:rFonts w:ascii="Times New Roman" w:hAnsi="Times New Roman" w:cs="Times New Roman"/>
          <w:sz w:val="24"/>
        </w:rPr>
        <w:t>, о трехмерном изображении (УЗИ 3D), о тканевой гармонике. ALOKA SSD-4000, SSD-3500 — лишь неполный список моделей, представленных в этой категории.</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Классификация по объекту исследования</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Если за отличительный признак взять объект исследования, то систематизация будет, соответственно, другой. В новой классификации будут присутствовать офтальмологические УЗИ-сканеры, фетальные мониторы, </w:t>
      </w:r>
      <w:proofErr w:type="spellStart"/>
      <w:r w:rsidRPr="00995698">
        <w:rPr>
          <w:rFonts w:ascii="Times New Roman" w:hAnsi="Times New Roman" w:cs="Times New Roman"/>
          <w:sz w:val="24"/>
        </w:rPr>
        <w:t>экоэнцефалоскопы</w:t>
      </w:r>
      <w:proofErr w:type="spellEnd"/>
      <w:r w:rsidRPr="00995698">
        <w:rPr>
          <w:rFonts w:ascii="Times New Roman" w:hAnsi="Times New Roman" w:cs="Times New Roman"/>
          <w:sz w:val="24"/>
        </w:rPr>
        <w:t>, оборудование для исследования состояния носовых пазух, техника для ветеринарии (в этой области специализированных сканеров практически нет, приходится пользоваться стандартными универсальными приборами, докупая к ним датчики).</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УЗИ-оборудование: область медицинского использования</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Сфера применения оборудования для проведения ультразвуковых исследований определяется разновидностью датчиков, работающих в тандеме с конкретным прибором. Также стоит обращать внимание на наличие или отсутствие специализированных рабочих режимов.</w:t>
      </w:r>
    </w:p>
    <w:p w:rsidR="00173164" w:rsidRPr="00995698" w:rsidRDefault="00173164"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lastRenderedPageBreak/>
        <w:t xml:space="preserve">Технический уровень устройства определяет качество информации: максимально полную картину получит врач, использующий сложный и функциональный прибор. </w:t>
      </w:r>
      <w:proofErr w:type="gramStart"/>
      <w:r w:rsidRPr="00995698">
        <w:rPr>
          <w:rFonts w:ascii="Times New Roman" w:hAnsi="Times New Roman" w:cs="Times New Roman"/>
          <w:sz w:val="24"/>
        </w:rPr>
        <w:t>В российской медицине принято деление УЗИ-оборудования на четыре класса по техническому уровню: самые примитивные — простые приборы, далее по нарастающей: техника среднего класса, повышенного и высокого.</w:t>
      </w:r>
      <w:proofErr w:type="gramEnd"/>
    </w:p>
    <w:p w:rsidR="007A510C" w:rsidRPr="00995698" w:rsidRDefault="004D16A6"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2. </w:t>
      </w:r>
      <w:r w:rsidR="007A510C" w:rsidRPr="00995698">
        <w:rPr>
          <w:rFonts w:ascii="Times New Roman" w:hAnsi="Times New Roman" w:cs="Times New Roman"/>
          <w:sz w:val="24"/>
        </w:rPr>
        <w:t>Подготовка к ультразвуковому исследованию брюшной полости.</w:t>
      </w:r>
      <w:r w:rsidR="007A510C" w:rsidRPr="00995698">
        <w:rPr>
          <w:rFonts w:ascii="Times New Roman" w:hAnsi="Times New Roman" w:cs="Times New Roman"/>
          <w:sz w:val="24"/>
        </w:rPr>
        <w:br/>
        <w:t>Рекомендуется:</w:t>
      </w:r>
    </w:p>
    <w:p w:rsidR="007A510C" w:rsidRPr="00995698" w:rsidRDefault="007A510C" w:rsidP="00995698">
      <w:pPr>
        <w:pStyle w:val="a3"/>
        <w:numPr>
          <w:ilvl w:val="0"/>
          <w:numId w:val="31"/>
        </w:numPr>
        <w:spacing w:after="0"/>
        <w:ind w:left="567"/>
        <w:jc w:val="both"/>
        <w:rPr>
          <w:rFonts w:ascii="Times New Roman" w:hAnsi="Times New Roman" w:cs="Times New Roman"/>
          <w:sz w:val="24"/>
        </w:rPr>
      </w:pPr>
      <w:r w:rsidRPr="00995698">
        <w:rPr>
          <w:rFonts w:ascii="Times New Roman" w:hAnsi="Times New Roman" w:cs="Times New Roman"/>
          <w:sz w:val="24"/>
        </w:rPr>
        <w:t>12-ти часовая голодная диета животного</w:t>
      </w:r>
    </w:p>
    <w:p w:rsidR="007A510C" w:rsidRPr="00995698" w:rsidRDefault="007A510C" w:rsidP="00995698">
      <w:pPr>
        <w:pStyle w:val="a3"/>
        <w:numPr>
          <w:ilvl w:val="0"/>
          <w:numId w:val="31"/>
        </w:numPr>
        <w:spacing w:after="0"/>
        <w:ind w:left="567"/>
        <w:jc w:val="both"/>
        <w:rPr>
          <w:rFonts w:ascii="Times New Roman" w:hAnsi="Times New Roman" w:cs="Times New Roman"/>
          <w:sz w:val="24"/>
        </w:rPr>
      </w:pPr>
      <w:r w:rsidRPr="00995698">
        <w:rPr>
          <w:rFonts w:ascii="Times New Roman" w:hAnsi="Times New Roman" w:cs="Times New Roman"/>
          <w:sz w:val="24"/>
        </w:rPr>
        <w:t xml:space="preserve">прием активированного угля в дозировке 1 таблетка на 5 кг веса животного 3-х кратно: за 24 часа, за 12 часов и за 2-3 часа до исследования, также можно применять </w:t>
      </w:r>
      <w:proofErr w:type="spellStart"/>
      <w:r w:rsidRPr="00995698">
        <w:rPr>
          <w:rFonts w:ascii="Times New Roman" w:hAnsi="Times New Roman" w:cs="Times New Roman"/>
          <w:sz w:val="24"/>
        </w:rPr>
        <w:t>Эспумизан</w:t>
      </w:r>
      <w:proofErr w:type="spellEnd"/>
    </w:p>
    <w:p w:rsidR="007A510C" w:rsidRPr="00995698" w:rsidRDefault="007A510C" w:rsidP="00995698">
      <w:pPr>
        <w:pStyle w:val="a3"/>
        <w:numPr>
          <w:ilvl w:val="0"/>
          <w:numId w:val="31"/>
        </w:numPr>
        <w:spacing w:after="0"/>
        <w:ind w:left="567"/>
        <w:jc w:val="both"/>
        <w:rPr>
          <w:rFonts w:ascii="Times New Roman" w:hAnsi="Times New Roman" w:cs="Times New Roman"/>
          <w:sz w:val="24"/>
        </w:rPr>
      </w:pPr>
      <w:r w:rsidRPr="00995698">
        <w:rPr>
          <w:rFonts w:ascii="Times New Roman" w:hAnsi="Times New Roman" w:cs="Times New Roman"/>
          <w:sz w:val="24"/>
        </w:rPr>
        <w:t>при исследовании матки и мочевого пузыря рекомендуется наполнение мочевого пузыря</w:t>
      </w:r>
    </w:p>
    <w:p w:rsidR="007A510C" w:rsidRPr="00995698" w:rsidRDefault="007A510C" w:rsidP="00995698">
      <w:pPr>
        <w:pStyle w:val="a3"/>
        <w:numPr>
          <w:ilvl w:val="0"/>
          <w:numId w:val="31"/>
        </w:numPr>
        <w:spacing w:after="0"/>
        <w:ind w:left="567"/>
        <w:jc w:val="both"/>
        <w:rPr>
          <w:rFonts w:ascii="Times New Roman" w:hAnsi="Times New Roman" w:cs="Times New Roman"/>
          <w:sz w:val="24"/>
        </w:rPr>
      </w:pPr>
      <w:r w:rsidRPr="00995698">
        <w:rPr>
          <w:rFonts w:ascii="Times New Roman" w:hAnsi="Times New Roman" w:cs="Times New Roman"/>
          <w:sz w:val="24"/>
        </w:rPr>
        <w:t>при исследовании толстого отдела кишечника рекомендуется клизма за 2-3 часа до исследования, опорожнение кишечника</w:t>
      </w:r>
    </w:p>
    <w:p w:rsidR="00995698" w:rsidRPr="00995698" w:rsidRDefault="00995698"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Для успешного проведения ультразвукового исследования, распознавания </w:t>
      </w:r>
      <w:proofErr w:type="spellStart"/>
      <w:r w:rsidRPr="00995698">
        <w:rPr>
          <w:rFonts w:ascii="Times New Roman" w:hAnsi="Times New Roman" w:cs="Times New Roman"/>
          <w:sz w:val="24"/>
        </w:rPr>
        <w:t>эхоизображения</w:t>
      </w:r>
      <w:proofErr w:type="spellEnd"/>
      <w:r w:rsidRPr="00995698">
        <w:rPr>
          <w:rFonts w:ascii="Times New Roman" w:hAnsi="Times New Roman" w:cs="Times New Roman"/>
          <w:sz w:val="24"/>
        </w:rPr>
        <w:t xml:space="preserve"> и получения высококачественных эхограмм необходимо, прежде всего, хорошее знание топографической анатомии животных разных видов. Также следует соблюдать общие правила проведения УЗИ, которое условно можно разделить на несколько этапов.</w:t>
      </w:r>
    </w:p>
    <w:p w:rsidR="00995698" w:rsidRPr="00995698" w:rsidRDefault="00995698"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Подготовительный этап. Включает в себя собирание анамнеза, изучение клинической картины болезни и подготовку пациента к исследованию. Сведения можно получить от владельца животного (обслуживающего персонала), от ветеринарного специалиста, проводившего исследование и направившего пациента на УЗИ или из сопроводительных документов. Это не исключает, а даже является целесообразным, личное клиническое исследование </w:t>
      </w:r>
      <w:proofErr w:type="spellStart"/>
      <w:r w:rsidRPr="00995698">
        <w:rPr>
          <w:rFonts w:ascii="Times New Roman" w:hAnsi="Times New Roman" w:cs="Times New Roman"/>
          <w:sz w:val="24"/>
        </w:rPr>
        <w:t>пациентаврачом</w:t>
      </w:r>
      <w:proofErr w:type="spellEnd"/>
      <w:r w:rsidRPr="00995698">
        <w:rPr>
          <w:rFonts w:ascii="Times New Roman" w:hAnsi="Times New Roman" w:cs="Times New Roman"/>
          <w:sz w:val="24"/>
        </w:rPr>
        <w:t>, который будет проводить ультразвуковую диагностику. Полученная при этом информация позволит сократить продолжительность манипуляций и избрать оптимальную тактику УЗИ.</w:t>
      </w:r>
    </w:p>
    <w:p w:rsidR="00995698" w:rsidRPr="00995698" w:rsidRDefault="00995698"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 xml:space="preserve">Подготовка пациента включает в себя ограничение употребления газообразующих кормов, 8-12-часовое голодание животного, его фиксирование </w:t>
      </w:r>
      <w:proofErr w:type="gramStart"/>
      <w:r w:rsidRPr="00995698">
        <w:rPr>
          <w:rFonts w:ascii="Times New Roman" w:hAnsi="Times New Roman" w:cs="Times New Roman"/>
          <w:sz w:val="24"/>
        </w:rPr>
        <w:t>согласно</w:t>
      </w:r>
      <w:proofErr w:type="gramEnd"/>
      <w:r w:rsidRPr="00995698">
        <w:rPr>
          <w:rFonts w:ascii="Times New Roman" w:hAnsi="Times New Roman" w:cs="Times New Roman"/>
          <w:sz w:val="24"/>
        </w:rPr>
        <w:t xml:space="preserve"> общепринятых правил (желательно в естественном стоячем положении), выстригание волосяного покрова в месте проекции исследуемого органа и нанесение на участок тела жидкости, улучшающей контакт ультразвукового датчика с поверхностью. В качестве контактного вещества может служить специальный гель, глицерин или жидкий вазелин. При </w:t>
      </w:r>
      <w:proofErr w:type="spellStart"/>
      <w:r w:rsidRPr="00995698">
        <w:rPr>
          <w:rFonts w:ascii="Times New Roman" w:hAnsi="Times New Roman" w:cs="Times New Roman"/>
          <w:sz w:val="24"/>
        </w:rPr>
        <w:t>трансректальном</w:t>
      </w:r>
      <w:proofErr w:type="spellEnd"/>
      <w:r w:rsidRPr="00995698">
        <w:rPr>
          <w:rFonts w:ascii="Times New Roman" w:hAnsi="Times New Roman" w:cs="Times New Roman"/>
          <w:sz w:val="24"/>
        </w:rPr>
        <w:t xml:space="preserve"> УЗИ крупных животных контактную жидкость не используют.</w:t>
      </w:r>
    </w:p>
    <w:p w:rsidR="00995698" w:rsidRPr="00995698" w:rsidRDefault="00995698" w:rsidP="00995698">
      <w:pPr>
        <w:spacing w:after="0"/>
        <w:ind w:firstLine="567"/>
        <w:jc w:val="both"/>
        <w:rPr>
          <w:rFonts w:ascii="Times New Roman" w:hAnsi="Times New Roman" w:cs="Times New Roman"/>
          <w:sz w:val="24"/>
        </w:rPr>
      </w:pPr>
      <w:r w:rsidRPr="00995698">
        <w:rPr>
          <w:rFonts w:ascii="Times New Roman" w:hAnsi="Times New Roman" w:cs="Times New Roman"/>
          <w:sz w:val="24"/>
        </w:rPr>
        <w:t>Немаловажным представляется и правильный выбор ультразвукового датчика, при этом следует руководствоваться тем, что чем глубже находится исследуемый орган, тем меньшей частоты используют ультразвук. Для исследования глубоко лежащих тканей у крупных животных необходимы датчики с частотой в 2,25; 2,5; 3,5 и 5 МГц, чаще используют 3,5 МГц. Для УЗИ поверхностно лежащих тканей (кожа, мышцы, связки и др.) и мелких животных следует применять датчики, позволяющие получать ультразвук частотой 5; 7,5 или 10 МГц</w:t>
      </w:r>
      <w:proofErr w:type="gramStart"/>
      <w:r w:rsidRPr="00995698">
        <w:rPr>
          <w:rFonts w:ascii="Times New Roman" w:hAnsi="Times New Roman" w:cs="Times New Roman"/>
          <w:sz w:val="24"/>
        </w:rPr>
        <w:t>.</w:t>
      </w:r>
      <w:proofErr w:type="gramEnd"/>
      <w:r w:rsidRPr="00995698">
        <w:rPr>
          <w:rFonts w:ascii="Times New Roman" w:hAnsi="Times New Roman" w:cs="Times New Roman"/>
          <w:sz w:val="24"/>
        </w:rPr>
        <w:t xml:space="preserve"> </w:t>
      </w:r>
      <w:proofErr w:type="gramStart"/>
      <w:r w:rsidRPr="00995698">
        <w:rPr>
          <w:rFonts w:ascii="Times New Roman" w:hAnsi="Times New Roman" w:cs="Times New Roman"/>
          <w:sz w:val="24"/>
        </w:rPr>
        <w:t>э</w:t>
      </w:r>
      <w:proofErr w:type="gramEnd"/>
      <w:r w:rsidRPr="00995698">
        <w:rPr>
          <w:rFonts w:ascii="Times New Roman" w:hAnsi="Times New Roman" w:cs="Times New Roman"/>
          <w:sz w:val="24"/>
        </w:rPr>
        <w:t xml:space="preserve">хограмме если врач владеет основами метода, техникой исследования и хорошо знает ультразвуковую анатомию. Решающим фактором на этом этапе УЗИ является личный опыт специалиста. Различают </w:t>
      </w:r>
      <w:proofErr w:type="spellStart"/>
      <w:r w:rsidRPr="00995698">
        <w:rPr>
          <w:rFonts w:ascii="Times New Roman" w:hAnsi="Times New Roman" w:cs="Times New Roman"/>
          <w:sz w:val="24"/>
        </w:rPr>
        <w:t>эхопозитивное</w:t>
      </w:r>
      <w:proofErr w:type="spellEnd"/>
      <w:r w:rsidRPr="00995698">
        <w:rPr>
          <w:rFonts w:ascii="Times New Roman" w:hAnsi="Times New Roman" w:cs="Times New Roman"/>
          <w:sz w:val="24"/>
        </w:rPr>
        <w:t xml:space="preserve"> и </w:t>
      </w:r>
      <w:proofErr w:type="spellStart"/>
      <w:r w:rsidRPr="00995698">
        <w:rPr>
          <w:rFonts w:ascii="Times New Roman" w:hAnsi="Times New Roman" w:cs="Times New Roman"/>
          <w:sz w:val="24"/>
        </w:rPr>
        <w:t>эхонегативное</w:t>
      </w:r>
      <w:proofErr w:type="spellEnd"/>
      <w:r w:rsidRPr="00995698">
        <w:rPr>
          <w:rFonts w:ascii="Times New Roman" w:hAnsi="Times New Roman" w:cs="Times New Roman"/>
          <w:sz w:val="24"/>
        </w:rPr>
        <w:t xml:space="preserve"> изображение различной интенсивности. Под </w:t>
      </w:r>
      <w:proofErr w:type="spellStart"/>
      <w:r w:rsidRPr="00995698">
        <w:rPr>
          <w:rFonts w:ascii="Times New Roman" w:hAnsi="Times New Roman" w:cs="Times New Roman"/>
          <w:sz w:val="24"/>
        </w:rPr>
        <w:t>эхопозитивным</w:t>
      </w:r>
      <w:proofErr w:type="spellEnd"/>
      <w:r w:rsidRPr="00995698">
        <w:rPr>
          <w:rFonts w:ascii="Times New Roman" w:hAnsi="Times New Roman" w:cs="Times New Roman"/>
          <w:sz w:val="24"/>
        </w:rPr>
        <w:t xml:space="preserve"> понимают более светлое, а </w:t>
      </w:r>
      <w:proofErr w:type="spellStart"/>
      <w:r w:rsidRPr="00995698">
        <w:rPr>
          <w:rFonts w:ascii="Times New Roman" w:hAnsi="Times New Roman" w:cs="Times New Roman"/>
          <w:sz w:val="24"/>
        </w:rPr>
        <w:t>эхонегативным</w:t>
      </w:r>
      <w:proofErr w:type="spellEnd"/>
      <w:r w:rsidRPr="00995698">
        <w:rPr>
          <w:rFonts w:ascii="Times New Roman" w:hAnsi="Times New Roman" w:cs="Times New Roman"/>
          <w:sz w:val="24"/>
        </w:rPr>
        <w:t xml:space="preserve"> - более темное изображение исследуемого органа (при работе аппарата в негативном режиме). При наличии большого количества соединительной и жировой ткани ультразвуковая картина </w:t>
      </w:r>
      <w:r w:rsidRPr="00995698">
        <w:rPr>
          <w:rFonts w:ascii="Times New Roman" w:hAnsi="Times New Roman" w:cs="Times New Roman"/>
          <w:sz w:val="24"/>
        </w:rPr>
        <w:lastRenderedPageBreak/>
        <w:t xml:space="preserve">будет светлой. Кровь, моча и другие биологические жидкости на эхограмме будут наоборот, более темными. Разграничение "нормы" и "патологии". Патологические изменения, которые могут отразиться на эхограммах, крайне многообразны. Вместе с тем, наиболее часто они характеризуются увеличением или уменьшением границ исследуемого органа, его деформацией, появлением затемнений и просветлений, которые не встречаются при УЗИ здоровых животных. </w:t>
      </w:r>
      <w:proofErr w:type="spellStart"/>
      <w:r w:rsidRPr="00995698">
        <w:rPr>
          <w:rFonts w:ascii="Times New Roman" w:hAnsi="Times New Roman" w:cs="Times New Roman"/>
          <w:sz w:val="24"/>
        </w:rPr>
        <w:t>Эхографическая</w:t>
      </w:r>
      <w:proofErr w:type="spellEnd"/>
      <w:r w:rsidRPr="00995698">
        <w:rPr>
          <w:rFonts w:ascii="Times New Roman" w:hAnsi="Times New Roman" w:cs="Times New Roman"/>
          <w:sz w:val="24"/>
        </w:rPr>
        <w:t xml:space="preserve"> диагностика болезней в значительной степени основывается на знании строения и функции органов в ультразвуковом изображении. В связи с этим в настоящей работе приведены эхограммы только здоровых животных, поскольку знание нормы служит своеобразным шаблоном для выявления патологии.</w:t>
      </w:r>
    </w:p>
    <w:p w:rsidR="004D16A6" w:rsidRPr="00C2662A" w:rsidRDefault="004D16A6" w:rsidP="00995698">
      <w:pPr>
        <w:spacing w:after="0" w:line="240" w:lineRule="auto"/>
        <w:jc w:val="both"/>
        <w:rPr>
          <w:rFonts w:ascii="Times New Roman" w:hAnsi="Times New Roman" w:cs="Times New Roman"/>
          <w:sz w:val="24"/>
          <w:szCs w:val="24"/>
        </w:rPr>
      </w:pPr>
    </w:p>
    <w:p w:rsidR="00B52016" w:rsidRPr="00B52016" w:rsidRDefault="00B52016" w:rsidP="00995698">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7E7041" w:rsidRDefault="007E7041" w:rsidP="009956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Как устроен прибор  для ультразвукового сканирования?</w:t>
      </w:r>
    </w:p>
    <w:p w:rsidR="007E7041" w:rsidRPr="00C2662A" w:rsidRDefault="007E7041" w:rsidP="009956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Какова методика проведения УЗИ?</w:t>
      </w:r>
    </w:p>
    <w:p w:rsidR="00B52016" w:rsidRDefault="00B52016"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Default="00BB29EF" w:rsidP="00B52016">
      <w:pPr>
        <w:spacing w:after="0" w:line="240" w:lineRule="auto"/>
        <w:jc w:val="both"/>
        <w:rPr>
          <w:rFonts w:ascii="Times New Roman" w:hAnsi="Times New Roman" w:cs="Times New Roman"/>
          <w:sz w:val="24"/>
          <w:szCs w:val="24"/>
        </w:rPr>
      </w:pPr>
    </w:p>
    <w:p w:rsidR="00BB29EF" w:rsidRPr="007E7041" w:rsidRDefault="00BB29EF" w:rsidP="00B52016">
      <w:pPr>
        <w:spacing w:after="0" w:line="240" w:lineRule="auto"/>
        <w:jc w:val="both"/>
        <w:rPr>
          <w:rFonts w:ascii="Times New Roman" w:hAnsi="Times New Roman" w:cs="Times New Roman"/>
          <w:sz w:val="24"/>
          <w:szCs w:val="24"/>
        </w:rPr>
      </w:pPr>
    </w:p>
    <w:p w:rsidR="00C2662A" w:rsidRDefault="00C2662A" w:rsidP="007E7041">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Тема 1</w:t>
      </w:r>
      <w:r w:rsidR="007E7041">
        <w:rPr>
          <w:rFonts w:ascii="Times New Roman" w:hAnsi="Times New Roman" w:cs="Times New Roman"/>
          <w:b/>
          <w:sz w:val="24"/>
          <w:szCs w:val="24"/>
        </w:rPr>
        <w:t>2</w:t>
      </w:r>
      <w:r w:rsidRPr="00B52016">
        <w:rPr>
          <w:rFonts w:ascii="Times New Roman" w:hAnsi="Times New Roman" w:cs="Times New Roman"/>
          <w:b/>
          <w:sz w:val="24"/>
          <w:szCs w:val="24"/>
        </w:rPr>
        <w:t>:</w:t>
      </w:r>
      <w:r w:rsidR="007E7041">
        <w:rPr>
          <w:rFonts w:ascii="Times New Roman" w:hAnsi="Times New Roman" w:cs="Times New Roman"/>
          <w:b/>
          <w:sz w:val="24"/>
          <w:szCs w:val="24"/>
        </w:rPr>
        <w:t xml:space="preserve"> </w:t>
      </w:r>
      <w:proofErr w:type="spellStart"/>
      <w:r w:rsidR="007E7041">
        <w:rPr>
          <w:rFonts w:ascii="Times New Roman" w:hAnsi="Times New Roman" w:cs="Times New Roman"/>
          <w:sz w:val="24"/>
          <w:szCs w:val="24"/>
        </w:rPr>
        <w:t>Допплерометрическое</w:t>
      </w:r>
      <w:proofErr w:type="spellEnd"/>
      <w:r w:rsidR="007E7041">
        <w:rPr>
          <w:rFonts w:ascii="Times New Roman" w:hAnsi="Times New Roman" w:cs="Times New Roman"/>
          <w:sz w:val="24"/>
          <w:szCs w:val="24"/>
        </w:rPr>
        <w:t xml:space="preserve"> исследование кровотока</w:t>
      </w:r>
    </w:p>
    <w:p w:rsidR="007E7041" w:rsidRPr="007E7041" w:rsidRDefault="007E7041" w:rsidP="007E7041">
      <w:pPr>
        <w:spacing w:after="0" w:line="240" w:lineRule="auto"/>
        <w:jc w:val="center"/>
        <w:rPr>
          <w:rFonts w:ascii="Times New Roman" w:hAnsi="Times New Roman" w:cs="Times New Roman"/>
          <w:sz w:val="24"/>
          <w:szCs w:val="24"/>
        </w:rPr>
      </w:pPr>
    </w:p>
    <w:p w:rsidR="00C2662A" w:rsidRPr="007E7041" w:rsidRDefault="00C2662A" w:rsidP="00645F91">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7E7041">
        <w:rPr>
          <w:rFonts w:ascii="Times New Roman" w:hAnsi="Times New Roman" w:cs="Times New Roman"/>
          <w:b/>
          <w:sz w:val="24"/>
          <w:szCs w:val="24"/>
        </w:rPr>
        <w:t xml:space="preserve"> </w:t>
      </w:r>
      <w:r w:rsidR="007E7041">
        <w:rPr>
          <w:rFonts w:ascii="Times New Roman" w:hAnsi="Times New Roman" w:cs="Times New Roman"/>
          <w:sz w:val="24"/>
          <w:szCs w:val="24"/>
        </w:rPr>
        <w:t>Ознакомиться с методом допплерографии сосудов</w:t>
      </w:r>
    </w:p>
    <w:p w:rsidR="00C2662A" w:rsidRDefault="00C2662A" w:rsidP="00645F91">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7E7041">
        <w:rPr>
          <w:rFonts w:ascii="Times New Roman" w:hAnsi="Times New Roman" w:cs="Times New Roman"/>
          <w:b/>
          <w:sz w:val="24"/>
          <w:szCs w:val="24"/>
        </w:rPr>
        <w:t xml:space="preserve"> </w:t>
      </w:r>
      <w:r w:rsidR="007E7041">
        <w:rPr>
          <w:rFonts w:ascii="Times New Roman" w:hAnsi="Times New Roman" w:cs="Times New Roman"/>
          <w:sz w:val="24"/>
          <w:szCs w:val="24"/>
        </w:rPr>
        <w:t xml:space="preserve">1. Суть </w:t>
      </w:r>
      <w:proofErr w:type="spellStart"/>
      <w:r w:rsidR="007E7041">
        <w:rPr>
          <w:rFonts w:ascii="Times New Roman" w:hAnsi="Times New Roman" w:cs="Times New Roman"/>
          <w:sz w:val="24"/>
          <w:szCs w:val="24"/>
        </w:rPr>
        <w:t>допплерометрического</w:t>
      </w:r>
      <w:proofErr w:type="spellEnd"/>
      <w:r w:rsidR="007E7041">
        <w:rPr>
          <w:rFonts w:ascii="Times New Roman" w:hAnsi="Times New Roman" w:cs="Times New Roman"/>
          <w:sz w:val="24"/>
          <w:szCs w:val="24"/>
        </w:rPr>
        <w:t xml:space="preserve"> исследования кровотока</w:t>
      </w:r>
    </w:p>
    <w:p w:rsidR="007E7041" w:rsidRDefault="00AA098E" w:rsidP="00645F9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E7041">
        <w:rPr>
          <w:rFonts w:ascii="Times New Roman" w:hAnsi="Times New Roman" w:cs="Times New Roman"/>
          <w:sz w:val="24"/>
          <w:szCs w:val="24"/>
        </w:rPr>
        <w:t>2. Методика проведения допплерографии</w:t>
      </w:r>
    </w:p>
    <w:p w:rsidR="007E7041" w:rsidRDefault="00AA098E" w:rsidP="00645F9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E7041">
        <w:rPr>
          <w:rFonts w:ascii="Times New Roman" w:hAnsi="Times New Roman" w:cs="Times New Roman"/>
          <w:sz w:val="24"/>
          <w:szCs w:val="24"/>
        </w:rPr>
        <w:t>3. Учет результатов исследования</w:t>
      </w:r>
    </w:p>
    <w:p w:rsidR="00AA098E" w:rsidRDefault="00AA098E" w:rsidP="00C2662A">
      <w:pPr>
        <w:spacing w:after="0" w:line="240" w:lineRule="auto"/>
        <w:jc w:val="both"/>
        <w:rPr>
          <w:rFonts w:ascii="Times New Roman" w:hAnsi="Times New Roman" w:cs="Times New Roman"/>
          <w:sz w:val="24"/>
          <w:szCs w:val="24"/>
        </w:rPr>
      </w:pPr>
    </w:p>
    <w:p w:rsidR="00AA098E" w:rsidRPr="00645F91" w:rsidRDefault="00AA098E"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1. </w:t>
      </w:r>
      <w:proofErr w:type="spellStart"/>
      <w:r w:rsidRPr="00645F91">
        <w:rPr>
          <w:rFonts w:ascii="Times New Roman" w:hAnsi="Times New Roman" w:cs="Times New Roman"/>
          <w:sz w:val="24"/>
          <w:szCs w:val="24"/>
        </w:rPr>
        <w:t>Допплерометрия</w:t>
      </w:r>
      <w:proofErr w:type="spellEnd"/>
      <w:r w:rsidRPr="00645F91">
        <w:rPr>
          <w:rFonts w:ascii="Times New Roman" w:hAnsi="Times New Roman" w:cs="Times New Roman"/>
          <w:sz w:val="24"/>
          <w:szCs w:val="24"/>
        </w:rPr>
        <w:t xml:space="preserve"> относится к числу ультразвуковых методов, поэтому ее проводят с помощью обычного аппарата, но снабженного специальным программным обеспечением. Она основана на способности волны ультразвука </w:t>
      </w:r>
      <w:proofErr w:type="gramStart"/>
      <w:r w:rsidRPr="00645F91">
        <w:rPr>
          <w:rFonts w:ascii="Times New Roman" w:hAnsi="Times New Roman" w:cs="Times New Roman"/>
          <w:sz w:val="24"/>
          <w:szCs w:val="24"/>
        </w:rPr>
        <w:t>отражаться</w:t>
      </w:r>
      <w:proofErr w:type="gramEnd"/>
      <w:r w:rsidRPr="00645F91">
        <w:rPr>
          <w:rFonts w:ascii="Times New Roman" w:hAnsi="Times New Roman" w:cs="Times New Roman"/>
          <w:sz w:val="24"/>
          <w:szCs w:val="24"/>
        </w:rPr>
        <w:t xml:space="preserve"> от движущихся объектов, меняя при этом свои физические параметры. Данные отраженного ультразвука представляют в виде кривых, которые характеризуют скорость движения крови по сосудам и камерам сердца.</w:t>
      </w:r>
    </w:p>
    <w:p w:rsidR="00AA098E" w:rsidRPr="00645F91" w:rsidRDefault="00AA098E" w:rsidP="00645F91">
      <w:pPr>
        <w:spacing w:after="0"/>
        <w:ind w:firstLine="567"/>
        <w:jc w:val="both"/>
        <w:rPr>
          <w:rFonts w:ascii="Times New Roman" w:hAnsi="Times New Roman" w:cs="Times New Roman"/>
          <w:sz w:val="24"/>
          <w:szCs w:val="24"/>
        </w:rPr>
      </w:pPr>
      <w:proofErr w:type="spellStart"/>
      <w:r w:rsidRPr="00645F91">
        <w:rPr>
          <w:rFonts w:ascii="Times New Roman" w:hAnsi="Times New Roman" w:cs="Times New Roman"/>
          <w:sz w:val="24"/>
          <w:szCs w:val="24"/>
        </w:rPr>
        <w:t>Допплер</w:t>
      </w:r>
      <w:proofErr w:type="spellEnd"/>
      <w:r w:rsidRPr="00645F91">
        <w:rPr>
          <w:rFonts w:ascii="Times New Roman" w:hAnsi="Times New Roman" w:cs="Times New Roman"/>
          <w:sz w:val="24"/>
          <w:szCs w:val="24"/>
        </w:rPr>
        <w:t xml:space="preserve"> УЗИ, или </w:t>
      </w:r>
      <w:proofErr w:type="spellStart"/>
      <w:r w:rsidRPr="00645F91">
        <w:rPr>
          <w:rFonts w:ascii="Times New Roman" w:hAnsi="Times New Roman" w:cs="Times New Roman"/>
          <w:sz w:val="24"/>
          <w:szCs w:val="24"/>
        </w:rPr>
        <w:t>допплерометрия</w:t>
      </w:r>
      <w:proofErr w:type="spellEnd"/>
      <w:r w:rsidRPr="00645F91">
        <w:rPr>
          <w:rFonts w:ascii="Times New Roman" w:hAnsi="Times New Roman" w:cs="Times New Roman"/>
          <w:sz w:val="24"/>
          <w:szCs w:val="24"/>
        </w:rPr>
        <w:t xml:space="preserve"> (Допплерография) базируется на одноименном эффекте, сущность которого заключается в распространении в исследуемом объекте ультразвуковых колебаний заданной частоты, генерируемых </w:t>
      </w:r>
      <w:proofErr w:type="spellStart"/>
      <w:r w:rsidRPr="00645F91">
        <w:rPr>
          <w:rFonts w:ascii="Times New Roman" w:hAnsi="Times New Roman" w:cs="Times New Roman"/>
          <w:sz w:val="24"/>
          <w:szCs w:val="24"/>
        </w:rPr>
        <w:t>пьезоэлементами</w:t>
      </w:r>
      <w:proofErr w:type="spellEnd"/>
      <w:r w:rsidRPr="00645F91">
        <w:rPr>
          <w:rFonts w:ascii="Times New Roman" w:hAnsi="Times New Roman" w:cs="Times New Roman"/>
          <w:sz w:val="24"/>
          <w:szCs w:val="24"/>
        </w:rPr>
        <w:t xml:space="preserve"> датчика, в виде упругих волн.</w:t>
      </w:r>
    </w:p>
    <w:p w:rsidR="00AA098E" w:rsidRPr="00645F91" w:rsidRDefault="00AA098E"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Часть энергии этих волн, достигнув границы двух сред, имеющих разное ультразвуковое сопротивление, отражается и воспринимается тем же датчиком, а вторая часть переходит границу в соседнюю среду. Частота колебаний волн, отраженных от неподвижной среды, не изменяется и равна первоначальной генерируемой частоте колебаний.</w:t>
      </w:r>
    </w:p>
    <w:p w:rsidR="00AA098E" w:rsidRPr="00645F91" w:rsidRDefault="00AA098E"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Движущаяся навстречу ультразвуковым импульсами среда соприкасается с ними значительно чаще, чем неподвижная, и частота колебаний волн увеличивается, по сравнению с </w:t>
      </w:r>
      <w:proofErr w:type="gramStart"/>
      <w:r w:rsidRPr="00645F91">
        <w:rPr>
          <w:rFonts w:ascii="Times New Roman" w:hAnsi="Times New Roman" w:cs="Times New Roman"/>
          <w:sz w:val="24"/>
          <w:szCs w:val="24"/>
        </w:rPr>
        <w:t>исходной</w:t>
      </w:r>
      <w:proofErr w:type="gramEnd"/>
      <w:r w:rsidRPr="00645F91">
        <w:rPr>
          <w:rFonts w:ascii="Times New Roman" w:hAnsi="Times New Roman" w:cs="Times New Roman"/>
          <w:sz w:val="24"/>
          <w:szCs w:val="24"/>
        </w:rPr>
        <w:t>. При движении же объекта в сторону, противоположную датчику, частота отраженных импульсов по мере отдаления становится все меньше. Разница частот отраженных и генерируемых волн называется допплеровским сдвигом, который имеет положительное значение в первом случае и отрицательное — во втором. Эта величина напрямую зависит от скорости движения исследуемого объекта и угла наклона датчика.</w:t>
      </w:r>
    </w:p>
    <w:p w:rsidR="00AA098E" w:rsidRPr="00645F91" w:rsidRDefault="00AA098E"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Таким образом, эффект </w:t>
      </w:r>
      <w:proofErr w:type="spellStart"/>
      <w:r w:rsidRPr="00645F91">
        <w:rPr>
          <w:rFonts w:ascii="Times New Roman" w:hAnsi="Times New Roman" w:cs="Times New Roman"/>
          <w:sz w:val="24"/>
          <w:szCs w:val="24"/>
        </w:rPr>
        <w:t>Допплера</w:t>
      </w:r>
      <w:proofErr w:type="spellEnd"/>
      <w:r w:rsidRPr="00645F91">
        <w:rPr>
          <w:rFonts w:ascii="Times New Roman" w:hAnsi="Times New Roman" w:cs="Times New Roman"/>
          <w:sz w:val="24"/>
          <w:szCs w:val="24"/>
        </w:rPr>
        <w:t xml:space="preserve"> является характеристикой изменения частоты ультразвуковых волн в результате их отражения от объекта движения, что в медицинском исследовании используется в целях определения скорости кровотока. Отражающей поверхностью в этом случае служат преимущественно эритроциты.</w:t>
      </w:r>
    </w:p>
    <w:p w:rsidR="00AA098E" w:rsidRPr="00645F91" w:rsidRDefault="00AA098E"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Скорость тока крови неодинакова вдоль стенок сосудов и в центре потока. Кроме того, она различна для разных сосудов, например, для пуповины и сосудов плаценты, маточных артерий и разных сосудов плода, во время систолы и диастолы (сокращение и расслабление мышцы сердца) и т. д.</w:t>
      </w:r>
    </w:p>
    <w:p w:rsidR="00645F91" w:rsidRPr="00645F91" w:rsidRDefault="00AA098E"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2. </w:t>
      </w:r>
      <w:r w:rsidR="00645F91" w:rsidRPr="00645F91">
        <w:rPr>
          <w:rFonts w:ascii="Times New Roman" w:hAnsi="Times New Roman" w:cs="Times New Roman"/>
          <w:sz w:val="24"/>
          <w:szCs w:val="24"/>
        </w:rPr>
        <w:t>Специальная подготовка не требуется. Противопоказания отсутствуют. Проводить УЗИ можно при полном и пустом мочевом пузыре, натощак</w:t>
      </w:r>
      <w:proofErr w:type="gramStart"/>
      <w:r w:rsidR="00645F91" w:rsidRPr="00645F91">
        <w:rPr>
          <w:rFonts w:ascii="Times New Roman" w:hAnsi="Times New Roman" w:cs="Times New Roman"/>
          <w:sz w:val="24"/>
          <w:szCs w:val="24"/>
        </w:rPr>
        <w:t xml:space="preserve"> .</w:t>
      </w:r>
      <w:proofErr w:type="gramEnd"/>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УЗИ </w:t>
      </w:r>
      <w:proofErr w:type="spellStart"/>
      <w:r w:rsidRPr="00645F91">
        <w:rPr>
          <w:rFonts w:ascii="Times New Roman" w:hAnsi="Times New Roman" w:cs="Times New Roman"/>
          <w:sz w:val="24"/>
          <w:szCs w:val="24"/>
        </w:rPr>
        <w:t>доплером</w:t>
      </w:r>
      <w:proofErr w:type="spellEnd"/>
      <w:r w:rsidRPr="00645F91">
        <w:rPr>
          <w:rFonts w:ascii="Times New Roman" w:hAnsi="Times New Roman" w:cs="Times New Roman"/>
          <w:sz w:val="24"/>
          <w:szCs w:val="24"/>
        </w:rPr>
        <w:t xml:space="preserve"> внешне мало чем отличается от обычного, знакомого всем, ультразвукового исследования и длится в течение 15-30 минут. Осуществляется процедура в горизонтальном положении на спине после смазывания поверхности живота специальным гелем: для лучшего контакта кожи с датчиком аппарата.</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3. На полученном графике отмечаются определенные участки, проводятся расчеты специальных показателей (индексов) сосудистого сопротивления, характеризующих кровоток в определенных сосудах, и результаты сравниваются с установленными нормами.</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Особой ценностью о состоянии маточно-плацентарного кровообращения обладает информация, которая получена при одновременном исследовании состояния кровотока в </w:t>
      </w:r>
      <w:r w:rsidRPr="00645F91">
        <w:rPr>
          <w:rFonts w:ascii="Times New Roman" w:hAnsi="Times New Roman" w:cs="Times New Roman"/>
          <w:sz w:val="24"/>
          <w:szCs w:val="24"/>
        </w:rPr>
        <w:lastRenderedPageBreak/>
        <w:t>артериях пуповины, магистральных сосудах головного мозга, аорте и внутренних сонных артериях плода, а также в маточных артериях.</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В целях оценки состояния тока крови используются в основном следующие индексы:</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А/В, или СДО — индекс </w:t>
      </w:r>
      <w:proofErr w:type="spellStart"/>
      <w:proofErr w:type="gramStart"/>
      <w:r w:rsidRPr="00645F91">
        <w:rPr>
          <w:rFonts w:ascii="Times New Roman" w:hAnsi="Times New Roman" w:cs="Times New Roman"/>
          <w:sz w:val="24"/>
          <w:szCs w:val="24"/>
        </w:rPr>
        <w:t>систоло</w:t>
      </w:r>
      <w:proofErr w:type="spellEnd"/>
      <w:r w:rsidRPr="00645F91">
        <w:rPr>
          <w:rFonts w:ascii="Times New Roman" w:hAnsi="Times New Roman" w:cs="Times New Roman"/>
          <w:sz w:val="24"/>
          <w:szCs w:val="24"/>
        </w:rPr>
        <w:t>-диастолического</w:t>
      </w:r>
      <w:proofErr w:type="gramEnd"/>
      <w:r w:rsidRPr="00645F91">
        <w:rPr>
          <w:rFonts w:ascii="Times New Roman" w:hAnsi="Times New Roman" w:cs="Times New Roman"/>
          <w:sz w:val="24"/>
          <w:szCs w:val="24"/>
        </w:rPr>
        <w:t xml:space="preserve"> отношения, означающий отношение максимальной скорости крови при систоле (А) к конечной ее скорости во время диастолы сердца (В).</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(А-В)/А, или ИР — индекс сопротивления, или резистентности.</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(А-В)/М, или ПИ — пульсационный индекс, в котором М означает среднюю скорость тока крови за один сердечный цикл.</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Разработаны показатели нормы </w:t>
      </w:r>
      <w:proofErr w:type="spellStart"/>
      <w:r w:rsidRPr="00645F91">
        <w:rPr>
          <w:rFonts w:ascii="Times New Roman" w:hAnsi="Times New Roman" w:cs="Times New Roman"/>
          <w:sz w:val="24"/>
          <w:szCs w:val="24"/>
        </w:rPr>
        <w:t>Допплер</w:t>
      </w:r>
      <w:proofErr w:type="spellEnd"/>
      <w:r w:rsidRPr="00645F91">
        <w:rPr>
          <w:rFonts w:ascii="Times New Roman" w:hAnsi="Times New Roman" w:cs="Times New Roman"/>
          <w:sz w:val="24"/>
          <w:szCs w:val="24"/>
        </w:rPr>
        <w:t xml:space="preserve"> УЗИ при беременности для основных сосудов и сроков, например:</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СДО в норме составляет:</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для аорты в 27-29 недель — 5,6 ± 0,7; в 30-32 недели — 5,40 ± 0,51; 33-35 недель — 5,22 ± 0,70; 36-41 недели — 4,90 ± 0,40;</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для пуповинной артерии — 3,20 ± 0,3; 2,86 ± 0, 48; 2,50 ± 0,33; 2,12 ± 0,26 соответственно;</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для маточных артерий — 1,83 ± 0,32; 1,76 ± 0,50; 1,70 ± 0,30; 1,65 ± 0,25 соответственно.</w:t>
      </w:r>
    </w:p>
    <w:p w:rsidR="00645F91" w:rsidRPr="00645F91" w:rsidRDefault="00645F91" w:rsidP="00645F91">
      <w:pPr>
        <w:spacing w:after="0"/>
        <w:ind w:firstLine="567"/>
        <w:jc w:val="both"/>
        <w:rPr>
          <w:rFonts w:ascii="Times New Roman" w:hAnsi="Times New Roman" w:cs="Times New Roman"/>
          <w:sz w:val="24"/>
          <w:szCs w:val="24"/>
        </w:rPr>
      </w:pPr>
      <w:proofErr w:type="gramStart"/>
      <w:r w:rsidRPr="00645F91">
        <w:rPr>
          <w:rFonts w:ascii="Times New Roman" w:hAnsi="Times New Roman" w:cs="Times New Roman"/>
          <w:sz w:val="24"/>
          <w:szCs w:val="24"/>
        </w:rPr>
        <w:t>Средний</w:t>
      </w:r>
      <w:proofErr w:type="gramEnd"/>
      <w:r w:rsidRPr="00645F91">
        <w:rPr>
          <w:rFonts w:ascii="Times New Roman" w:hAnsi="Times New Roman" w:cs="Times New Roman"/>
          <w:sz w:val="24"/>
          <w:szCs w:val="24"/>
        </w:rPr>
        <w:t xml:space="preserve"> ИР аорты плода — 0,75; для средней мозговой артерии от 22 недель беременности до родов ИР составляет 0,773, СДО — &gt; 4,4.</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В зависимости от этих показателей определяется степень нарушения маточно-плацентарного и </w:t>
      </w:r>
      <w:proofErr w:type="spellStart"/>
      <w:r w:rsidRPr="00645F91">
        <w:rPr>
          <w:rFonts w:ascii="Times New Roman" w:hAnsi="Times New Roman" w:cs="Times New Roman"/>
          <w:sz w:val="24"/>
          <w:szCs w:val="24"/>
        </w:rPr>
        <w:t>плодно</w:t>
      </w:r>
      <w:proofErr w:type="spellEnd"/>
      <w:r w:rsidRPr="00645F91">
        <w:rPr>
          <w:rFonts w:ascii="Times New Roman" w:hAnsi="Times New Roman" w:cs="Times New Roman"/>
          <w:sz w:val="24"/>
          <w:szCs w:val="24"/>
        </w:rPr>
        <w:t>-плацентарного видов кровообращения:</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IA — нарушенный маточно-плацентарный кровоток при </w:t>
      </w:r>
      <w:proofErr w:type="gramStart"/>
      <w:r w:rsidRPr="00645F91">
        <w:rPr>
          <w:rFonts w:ascii="Times New Roman" w:hAnsi="Times New Roman" w:cs="Times New Roman"/>
          <w:sz w:val="24"/>
          <w:szCs w:val="24"/>
        </w:rPr>
        <w:t>сохраненном</w:t>
      </w:r>
      <w:proofErr w:type="gramEnd"/>
      <w:r w:rsidRPr="00645F91">
        <w:rPr>
          <w:rFonts w:ascii="Times New Roman" w:hAnsi="Times New Roman" w:cs="Times New Roman"/>
          <w:sz w:val="24"/>
          <w:szCs w:val="24"/>
        </w:rPr>
        <w:t xml:space="preserve"> </w:t>
      </w:r>
      <w:proofErr w:type="spellStart"/>
      <w:r w:rsidRPr="00645F91">
        <w:rPr>
          <w:rFonts w:ascii="Times New Roman" w:hAnsi="Times New Roman" w:cs="Times New Roman"/>
          <w:sz w:val="24"/>
          <w:szCs w:val="24"/>
        </w:rPr>
        <w:t>плодно</w:t>
      </w:r>
      <w:proofErr w:type="spellEnd"/>
      <w:r w:rsidRPr="00645F91">
        <w:rPr>
          <w:rFonts w:ascii="Times New Roman" w:hAnsi="Times New Roman" w:cs="Times New Roman"/>
          <w:sz w:val="24"/>
          <w:szCs w:val="24"/>
        </w:rPr>
        <w:t>-плацентарном.</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IБ — нарушенный </w:t>
      </w:r>
      <w:proofErr w:type="spellStart"/>
      <w:r w:rsidRPr="00645F91">
        <w:rPr>
          <w:rFonts w:ascii="Times New Roman" w:hAnsi="Times New Roman" w:cs="Times New Roman"/>
          <w:sz w:val="24"/>
          <w:szCs w:val="24"/>
        </w:rPr>
        <w:t>плодно</w:t>
      </w:r>
      <w:proofErr w:type="spellEnd"/>
      <w:r w:rsidRPr="00645F91">
        <w:rPr>
          <w:rFonts w:ascii="Times New Roman" w:hAnsi="Times New Roman" w:cs="Times New Roman"/>
          <w:sz w:val="24"/>
          <w:szCs w:val="24"/>
        </w:rPr>
        <w:t xml:space="preserve">-плацентарный кровоток при </w:t>
      </w:r>
      <w:proofErr w:type="gramStart"/>
      <w:r w:rsidRPr="00645F91">
        <w:rPr>
          <w:rFonts w:ascii="Times New Roman" w:hAnsi="Times New Roman" w:cs="Times New Roman"/>
          <w:sz w:val="24"/>
          <w:szCs w:val="24"/>
        </w:rPr>
        <w:t>сохраненном</w:t>
      </w:r>
      <w:proofErr w:type="gramEnd"/>
      <w:r w:rsidRPr="00645F91">
        <w:rPr>
          <w:rFonts w:ascii="Times New Roman" w:hAnsi="Times New Roman" w:cs="Times New Roman"/>
          <w:sz w:val="24"/>
          <w:szCs w:val="24"/>
        </w:rPr>
        <w:t xml:space="preserve"> маточно-плацентарном.</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II — нарушены оба вида кровотока, но не до критического значения.</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III — критическая степень нарушения </w:t>
      </w:r>
      <w:proofErr w:type="spellStart"/>
      <w:r w:rsidRPr="00645F91">
        <w:rPr>
          <w:rFonts w:ascii="Times New Roman" w:hAnsi="Times New Roman" w:cs="Times New Roman"/>
          <w:sz w:val="24"/>
          <w:szCs w:val="24"/>
        </w:rPr>
        <w:t>плодно</w:t>
      </w:r>
      <w:proofErr w:type="spellEnd"/>
      <w:r w:rsidRPr="00645F91">
        <w:rPr>
          <w:rFonts w:ascii="Times New Roman" w:hAnsi="Times New Roman" w:cs="Times New Roman"/>
          <w:sz w:val="24"/>
          <w:szCs w:val="24"/>
        </w:rPr>
        <w:t>-плацентарного кровотока при нарушении или сохранении маточно-плацентарного.</w:t>
      </w:r>
    </w:p>
    <w:p w:rsidR="00645F91" w:rsidRPr="00645F91" w:rsidRDefault="00645F91" w:rsidP="00645F91">
      <w:pPr>
        <w:spacing w:after="0"/>
        <w:ind w:firstLine="567"/>
        <w:jc w:val="both"/>
        <w:rPr>
          <w:rFonts w:ascii="Times New Roman" w:hAnsi="Times New Roman" w:cs="Times New Roman"/>
          <w:sz w:val="24"/>
          <w:szCs w:val="24"/>
        </w:rPr>
      </w:pPr>
      <w:r w:rsidRPr="00645F91">
        <w:rPr>
          <w:rFonts w:ascii="Times New Roman" w:hAnsi="Times New Roman" w:cs="Times New Roman"/>
          <w:sz w:val="24"/>
          <w:szCs w:val="24"/>
        </w:rPr>
        <w:t xml:space="preserve">Критериями диагностики маточно-плацентарного кровообращения является снижение скорости тока крови в артериях матки во время диастолы мышцы сердца, </w:t>
      </w:r>
      <w:proofErr w:type="spellStart"/>
      <w:r w:rsidRPr="00645F91">
        <w:rPr>
          <w:rFonts w:ascii="Times New Roman" w:hAnsi="Times New Roman" w:cs="Times New Roman"/>
          <w:sz w:val="24"/>
          <w:szCs w:val="24"/>
        </w:rPr>
        <w:t>плодно</w:t>
      </w:r>
      <w:proofErr w:type="spellEnd"/>
      <w:r w:rsidRPr="00645F91">
        <w:rPr>
          <w:rFonts w:ascii="Times New Roman" w:hAnsi="Times New Roman" w:cs="Times New Roman"/>
          <w:sz w:val="24"/>
          <w:szCs w:val="24"/>
        </w:rPr>
        <w:t>-плацентарного — в артериях пуповины (</w:t>
      </w:r>
      <w:proofErr w:type="gramStart"/>
      <w:r w:rsidRPr="00645F91">
        <w:rPr>
          <w:rFonts w:ascii="Times New Roman" w:hAnsi="Times New Roman" w:cs="Times New Roman"/>
          <w:sz w:val="24"/>
          <w:szCs w:val="24"/>
        </w:rPr>
        <w:t>от</w:t>
      </w:r>
      <w:proofErr w:type="gramEnd"/>
      <w:r w:rsidRPr="00645F91">
        <w:rPr>
          <w:rFonts w:ascii="Times New Roman" w:hAnsi="Times New Roman" w:cs="Times New Roman"/>
          <w:sz w:val="24"/>
          <w:szCs w:val="24"/>
        </w:rPr>
        <w:t xml:space="preserve"> нулевого до отрицательных значений). Прогрессирование патологии ведет к этим изменениям в период не только диастолы, но и систолы, а также к увеличению их длительности.</w:t>
      </w:r>
    </w:p>
    <w:p w:rsidR="00AA098E" w:rsidRDefault="00AA098E" w:rsidP="00C2662A">
      <w:pPr>
        <w:spacing w:after="0" w:line="240" w:lineRule="auto"/>
        <w:jc w:val="both"/>
        <w:rPr>
          <w:rFonts w:ascii="Helvetica" w:eastAsia="Times New Roman" w:hAnsi="Helvetica" w:cs="Helvetica"/>
          <w:color w:val="333333"/>
          <w:lang w:eastAsia="ru-RU"/>
        </w:rPr>
      </w:pPr>
    </w:p>
    <w:p w:rsidR="00F45350" w:rsidRPr="007E7041" w:rsidRDefault="00F45350" w:rsidP="00C2662A">
      <w:pPr>
        <w:spacing w:after="0" w:line="240" w:lineRule="auto"/>
        <w:jc w:val="both"/>
        <w:rPr>
          <w:rFonts w:ascii="Times New Roman" w:hAnsi="Times New Roman" w:cs="Times New Roman"/>
          <w:sz w:val="24"/>
          <w:szCs w:val="24"/>
        </w:rPr>
      </w:pPr>
    </w:p>
    <w:p w:rsidR="00C2662A" w:rsidRDefault="00C2662A" w:rsidP="005D7D67">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7E7041" w:rsidRDefault="007E7041" w:rsidP="005D7D6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Суть </w:t>
      </w:r>
      <w:proofErr w:type="spellStart"/>
      <w:r>
        <w:rPr>
          <w:rFonts w:ascii="Times New Roman" w:hAnsi="Times New Roman" w:cs="Times New Roman"/>
          <w:sz w:val="24"/>
          <w:szCs w:val="24"/>
        </w:rPr>
        <w:t>допплерометрического</w:t>
      </w:r>
      <w:proofErr w:type="spellEnd"/>
      <w:r>
        <w:rPr>
          <w:rFonts w:ascii="Times New Roman" w:hAnsi="Times New Roman" w:cs="Times New Roman"/>
          <w:sz w:val="24"/>
          <w:szCs w:val="24"/>
        </w:rPr>
        <w:t xml:space="preserve"> исследования кровотока?</w:t>
      </w:r>
    </w:p>
    <w:p w:rsidR="007E7041" w:rsidRDefault="007E7041" w:rsidP="005D7D6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Методика проведения допплерографии?</w:t>
      </w:r>
    </w:p>
    <w:p w:rsidR="007E7041" w:rsidRPr="007E7041" w:rsidRDefault="007E7041" w:rsidP="005D7D6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Учет результатов исследования?</w:t>
      </w:r>
    </w:p>
    <w:p w:rsidR="007E7041" w:rsidRPr="007E7041" w:rsidRDefault="007E7041" w:rsidP="00C2662A">
      <w:pPr>
        <w:spacing w:after="0" w:line="240" w:lineRule="auto"/>
        <w:jc w:val="both"/>
        <w:rPr>
          <w:rFonts w:ascii="Times New Roman" w:hAnsi="Times New Roman" w:cs="Times New Roman"/>
          <w:sz w:val="24"/>
          <w:szCs w:val="24"/>
        </w:rPr>
      </w:pPr>
    </w:p>
    <w:p w:rsidR="00B52016" w:rsidRDefault="00B52016" w:rsidP="00B52016">
      <w:pPr>
        <w:spacing w:after="0" w:line="240" w:lineRule="auto"/>
        <w:jc w:val="both"/>
        <w:rPr>
          <w:rFonts w:ascii="Times New Roman" w:hAnsi="Times New Roman" w:cs="Times New Roman"/>
          <w:sz w:val="24"/>
          <w:szCs w:val="24"/>
        </w:rPr>
      </w:pPr>
    </w:p>
    <w:p w:rsidR="00645F91" w:rsidRDefault="00645F91" w:rsidP="00B52016">
      <w:pPr>
        <w:spacing w:after="0" w:line="240" w:lineRule="auto"/>
        <w:jc w:val="both"/>
        <w:rPr>
          <w:rFonts w:ascii="Times New Roman" w:hAnsi="Times New Roman" w:cs="Times New Roman"/>
          <w:sz w:val="24"/>
          <w:szCs w:val="24"/>
        </w:rPr>
      </w:pPr>
    </w:p>
    <w:p w:rsidR="00645F91" w:rsidRDefault="00645F91" w:rsidP="00B52016">
      <w:pPr>
        <w:spacing w:after="0" w:line="240" w:lineRule="auto"/>
        <w:jc w:val="both"/>
        <w:rPr>
          <w:rFonts w:ascii="Times New Roman" w:hAnsi="Times New Roman" w:cs="Times New Roman"/>
          <w:sz w:val="24"/>
          <w:szCs w:val="24"/>
        </w:rPr>
      </w:pPr>
    </w:p>
    <w:p w:rsidR="00645F91" w:rsidRDefault="00645F91" w:rsidP="00B52016">
      <w:pPr>
        <w:spacing w:after="0" w:line="240" w:lineRule="auto"/>
        <w:jc w:val="both"/>
        <w:rPr>
          <w:rFonts w:ascii="Times New Roman" w:hAnsi="Times New Roman" w:cs="Times New Roman"/>
          <w:sz w:val="24"/>
          <w:szCs w:val="24"/>
        </w:rPr>
      </w:pPr>
    </w:p>
    <w:p w:rsidR="005D7D67" w:rsidRDefault="005D7D67" w:rsidP="00B52016">
      <w:pPr>
        <w:spacing w:after="0" w:line="240" w:lineRule="auto"/>
        <w:jc w:val="both"/>
        <w:rPr>
          <w:rFonts w:ascii="Times New Roman" w:hAnsi="Times New Roman" w:cs="Times New Roman"/>
          <w:sz w:val="24"/>
          <w:szCs w:val="24"/>
        </w:rPr>
      </w:pPr>
    </w:p>
    <w:p w:rsidR="005D7D67" w:rsidRDefault="005D7D67" w:rsidP="00B52016">
      <w:pPr>
        <w:spacing w:after="0" w:line="240" w:lineRule="auto"/>
        <w:jc w:val="both"/>
        <w:rPr>
          <w:rFonts w:ascii="Times New Roman" w:hAnsi="Times New Roman" w:cs="Times New Roman"/>
          <w:sz w:val="24"/>
          <w:szCs w:val="24"/>
        </w:rPr>
      </w:pPr>
    </w:p>
    <w:p w:rsidR="00C2662A" w:rsidRDefault="00C2662A" w:rsidP="00B52016">
      <w:pPr>
        <w:spacing w:after="0" w:line="240" w:lineRule="auto"/>
        <w:jc w:val="both"/>
        <w:rPr>
          <w:rFonts w:ascii="Times New Roman" w:hAnsi="Times New Roman" w:cs="Times New Roman"/>
          <w:sz w:val="24"/>
          <w:szCs w:val="24"/>
        </w:rPr>
      </w:pPr>
    </w:p>
    <w:p w:rsidR="00C2662A" w:rsidRDefault="00C2662A" w:rsidP="007E7041">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Тема 1</w:t>
      </w:r>
      <w:r w:rsidR="007E7041">
        <w:rPr>
          <w:rFonts w:ascii="Times New Roman" w:hAnsi="Times New Roman" w:cs="Times New Roman"/>
          <w:b/>
          <w:sz w:val="24"/>
          <w:szCs w:val="24"/>
        </w:rPr>
        <w:t>3</w:t>
      </w:r>
      <w:r w:rsidRPr="00B52016">
        <w:rPr>
          <w:rFonts w:ascii="Times New Roman" w:hAnsi="Times New Roman" w:cs="Times New Roman"/>
          <w:b/>
          <w:sz w:val="24"/>
          <w:szCs w:val="24"/>
        </w:rPr>
        <w:t>:</w:t>
      </w:r>
      <w:r w:rsidR="007E7041">
        <w:rPr>
          <w:rFonts w:ascii="Times New Roman" w:hAnsi="Times New Roman" w:cs="Times New Roman"/>
          <w:b/>
          <w:sz w:val="24"/>
          <w:szCs w:val="24"/>
        </w:rPr>
        <w:t xml:space="preserve"> </w:t>
      </w:r>
      <w:r w:rsidR="007E7041">
        <w:rPr>
          <w:rFonts w:ascii="Times New Roman" w:hAnsi="Times New Roman" w:cs="Times New Roman"/>
          <w:sz w:val="24"/>
          <w:szCs w:val="24"/>
        </w:rPr>
        <w:t>Использование радиоизотопных методов исследования в ветеринарии и животноводстве</w:t>
      </w:r>
    </w:p>
    <w:p w:rsidR="007E7041" w:rsidRPr="007E7041" w:rsidRDefault="007E7041" w:rsidP="007E7041">
      <w:pPr>
        <w:spacing w:after="0" w:line="240" w:lineRule="auto"/>
        <w:jc w:val="center"/>
        <w:rPr>
          <w:rFonts w:ascii="Times New Roman" w:hAnsi="Times New Roman" w:cs="Times New Roman"/>
          <w:sz w:val="24"/>
          <w:szCs w:val="24"/>
        </w:rPr>
      </w:pPr>
    </w:p>
    <w:p w:rsidR="00C2662A" w:rsidRPr="007E7041" w:rsidRDefault="00C2662A" w:rsidP="00465464">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7E7041">
        <w:rPr>
          <w:rFonts w:ascii="Times New Roman" w:hAnsi="Times New Roman" w:cs="Times New Roman"/>
          <w:b/>
          <w:sz w:val="24"/>
          <w:szCs w:val="24"/>
        </w:rPr>
        <w:t xml:space="preserve"> </w:t>
      </w:r>
      <w:r w:rsidR="007E7041" w:rsidRPr="007E7041">
        <w:rPr>
          <w:rFonts w:ascii="Times New Roman" w:hAnsi="Times New Roman" w:cs="Times New Roman"/>
          <w:sz w:val="24"/>
          <w:szCs w:val="24"/>
        </w:rPr>
        <w:t>Ознакомиться с радиоизотопны</w:t>
      </w:r>
      <w:r w:rsidR="007E7041">
        <w:rPr>
          <w:rFonts w:ascii="Times New Roman" w:hAnsi="Times New Roman" w:cs="Times New Roman"/>
          <w:sz w:val="24"/>
          <w:szCs w:val="24"/>
        </w:rPr>
        <w:t>ми</w:t>
      </w:r>
      <w:r w:rsidR="007E7041" w:rsidRPr="007E7041">
        <w:rPr>
          <w:rFonts w:ascii="Times New Roman" w:hAnsi="Times New Roman" w:cs="Times New Roman"/>
          <w:sz w:val="24"/>
          <w:szCs w:val="24"/>
        </w:rPr>
        <w:t xml:space="preserve"> метод</w:t>
      </w:r>
      <w:r w:rsidR="007E7041">
        <w:rPr>
          <w:rFonts w:ascii="Times New Roman" w:hAnsi="Times New Roman" w:cs="Times New Roman"/>
          <w:sz w:val="24"/>
          <w:szCs w:val="24"/>
        </w:rPr>
        <w:t>ами</w:t>
      </w:r>
      <w:r w:rsidR="007E7041" w:rsidRPr="007E7041">
        <w:rPr>
          <w:rFonts w:ascii="Times New Roman" w:hAnsi="Times New Roman" w:cs="Times New Roman"/>
          <w:sz w:val="24"/>
          <w:szCs w:val="24"/>
        </w:rPr>
        <w:t xml:space="preserve"> исследования в ветеринарии и животноводстве</w:t>
      </w:r>
    </w:p>
    <w:p w:rsidR="00C2662A" w:rsidRDefault="00C2662A" w:rsidP="00465464">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7E7041">
        <w:rPr>
          <w:rFonts w:ascii="Times New Roman" w:hAnsi="Times New Roman" w:cs="Times New Roman"/>
          <w:b/>
          <w:sz w:val="24"/>
          <w:szCs w:val="24"/>
        </w:rPr>
        <w:t xml:space="preserve"> </w:t>
      </w:r>
      <w:r w:rsidR="007E7041">
        <w:rPr>
          <w:rFonts w:ascii="Times New Roman" w:hAnsi="Times New Roman" w:cs="Times New Roman"/>
          <w:sz w:val="24"/>
          <w:szCs w:val="24"/>
        </w:rPr>
        <w:t>1. Понятие о радиоизотопном методе исследования</w:t>
      </w:r>
    </w:p>
    <w:p w:rsidR="007E7041" w:rsidRDefault="00C054BA" w:rsidP="0046546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E7041">
        <w:rPr>
          <w:rFonts w:ascii="Times New Roman" w:hAnsi="Times New Roman" w:cs="Times New Roman"/>
          <w:sz w:val="24"/>
          <w:szCs w:val="24"/>
        </w:rPr>
        <w:t>2. Методика подготовки и проведения радиоизотопного измерения</w:t>
      </w:r>
    </w:p>
    <w:p w:rsidR="00984CDC" w:rsidRDefault="00984CDC" w:rsidP="00465464">
      <w:pPr>
        <w:spacing w:after="0" w:line="240" w:lineRule="auto"/>
        <w:ind w:firstLine="567"/>
        <w:jc w:val="both"/>
        <w:rPr>
          <w:rFonts w:ascii="Times New Roman" w:hAnsi="Times New Roman" w:cs="Times New Roman"/>
          <w:sz w:val="24"/>
          <w:szCs w:val="24"/>
        </w:rPr>
      </w:pPr>
    </w:p>
    <w:p w:rsidR="00984CDC" w:rsidRDefault="00984CDC"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1. Радиоизотопные исследования основаны на том, что в кровь, в дыхательные пути, пищеварительный тракт вводятся радиоактивные изотопы – вещества, обладающие свойством радиоактивного излучения (чаще всего гамма-лучи). Эти изотопы находятся в смеси с веществами, которые накапливаются преимущественно в том или другом органе. Радиоактивные изотопы, таким образом, являются метками, по которым можно судить о наличии тех или иных препаратов в органе.</w:t>
      </w:r>
    </w:p>
    <w:p w:rsidR="008D7C1D" w:rsidRPr="008D7C1D" w:rsidRDefault="008D7C1D" w:rsidP="008D7C1D">
      <w:pPr>
        <w:spacing w:after="0"/>
        <w:ind w:firstLine="567"/>
        <w:jc w:val="both"/>
        <w:rPr>
          <w:rFonts w:ascii="Times New Roman" w:hAnsi="Times New Roman" w:cs="Times New Roman"/>
          <w:sz w:val="24"/>
          <w:szCs w:val="24"/>
        </w:rPr>
      </w:pPr>
      <w:proofErr w:type="gramStart"/>
      <w:r w:rsidRPr="008D7C1D">
        <w:rPr>
          <w:rFonts w:ascii="Times New Roman" w:hAnsi="Times New Roman" w:cs="Times New Roman"/>
          <w:sz w:val="24"/>
          <w:szCs w:val="24"/>
        </w:rPr>
        <w:t xml:space="preserve">Сущность метода заключается в том, что больному вводят радиоактивный </w:t>
      </w:r>
      <w:proofErr w:type="spellStart"/>
      <w:r w:rsidRPr="008D7C1D">
        <w:rPr>
          <w:rFonts w:ascii="Times New Roman" w:hAnsi="Times New Roman" w:cs="Times New Roman"/>
          <w:sz w:val="24"/>
          <w:szCs w:val="24"/>
        </w:rPr>
        <w:t>органотронный</w:t>
      </w:r>
      <w:proofErr w:type="spellEnd"/>
      <w:r w:rsidRPr="008D7C1D">
        <w:rPr>
          <w:rFonts w:ascii="Times New Roman" w:hAnsi="Times New Roman" w:cs="Times New Roman"/>
          <w:sz w:val="24"/>
          <w:szCs w:val="24"/>
        </w:rPr>
        <w:t xml:space="preserve"> изотоп, обладающий способностью концентрироваться в тканях определенного органа (131I и 132I): при исследовании щитовидной железы - раствор краски бенгальской розы, меченной 131I, или коллоидный раствор золота - 198Au при исследовании печени; </w:t>
      </w:r>
      <w:proofErr w:type="spellStart"/>
      <w:r w:rsidRPr="008D7C1D">
        <w:rPr>
          <w:rFonts w:ascii="Times New Roman" w:hAnsi="Times New Roman" w:cs="Times New Roman"/>
          <w:sz w:val="24"/>
          <w:szCs w:val="24"/>
        </w:rPr>
        <w:t>неогидрин</w:t>
      </w:r>
      <w:proofErr w:type="spellEnd"/>
      <w:r w:rsidRPr="008D7C1D">
        <w:rPr>
          <w:rFonts w:ascii="Times New Roman" w:hAnsi="Times New Roman" w:cs="Times New Roman"/>
          <w:sz w:val="24"/>
          <w:szCs w:val="24"/>
        </w:rPr>
        <w:t>, меченный изотопами ртути, - 203Hg или 197Hg; гидроокись железа или олова, меченная 99-м технецием при исследовании почек и т. д. </w:t>
      </w:r>
      <w:proofErr w:type="gramEnd"/>
    </w:p>
    <w:p w:rsidR="00984CDC" w:rsidRPr="008D7C1D" w:rsidRDefault="00984CDC"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Цели исследования. </w:t>
      </w:r>
      <w:proofErr w:type="spellStart"/>
      <w:r w:rsidRPr="008D7C1D">
        <w:rPr>
          <w:rFonts w:ascii="Times New Roman" w:hAnsi="Times New Roman" w:cs="Times New Roman"/>
          <w:sz w:val="24"/>
          <w:szCs w:val="24"/>
        </w:rPr>
        <w:t>Радилизотопные</w:t>
      </w:r>
      <w:proofErr w:type="spellEnd"/>
      <w:r w:rsidRPr="008D7C1D">
        <w:rPr>
          <w:rFonts w:ascii="Times New Roman" w:hAnsi="Times New Roman" w:cs="Times New Roman"/>
          <w:sz w:val="24"/>
          <w:szCs w:val="24"/>
        </w:rPr>
        <w:t xml:space="preserve"> исследования проводятся для достижения двух целей:  1) оценки функции того или иного органа или системы и ее изменения при разных болезнях; 2) получение изображения органов при их воспалительных, опухолевых нарушениях.</w:t>
      </w:r>
    </w:p>
    <w:p w:rsidR="00984CDC" w:rsidRPr="008D7C1D" w:rsidRDefault="00984CDC"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2. Как выполняются радиоизотопные исследования. В зависимости от поставленной цели принципиально выделяют два вида радиоизотопных  исследований (см</w:t>
      </w:r>
      <w:proofErr w:type="gramStart"/>
      <w:r w:rsidRPr="008D7C1D">
        <w:rPr>
          <w:rFonts w:ascii="Times New Roman" w:hAnsi="Times New Roman" w:cs="Times New Roman"/>
          <w:sz w:val="24"/>
          <w:szCs w:val="24"/>
        </w:rPr>
        <w:t>.с</w:t>
      </w:r>
      <w:proofErr w:type="gramEnd"/>
      <w:r w:rsidRPr="008D7C1D">
        <w:rPr>
          <w:rFonts w:ascii="Times New Roman" w:hAnsi="Times New Roman" w:cs="Times New Roman"/>
          <w:sz w:val="24"/>
          <w:szCs w:val="24"/>
        </w:rPr>
        <w:t>хему)</w:t>
      </w:r>
    </w:p>
    <w:p w:rsidR="00984CDC" w:rsidRPr="008D7C1D" w:rsidRDefault="00984CDC" w:rsidP="008D7C1D">
      <w:pPr>
        <w:spacing w:after="0"/>
        <w:ind w:firstLine="567"/>
        <w:jc w:val="center"/>
        <w:rPr>
          <w:rFonts w:ascii="Times New Roman" w:hAnsi="Times New Roman" w:cs="Times New Roman"/>
          <w:sz w:val="24"/>
          <w:szCs w:val="24"/>
        </w:rPr>
      </w:pPr>
      <w:r w:rsidRPr="008D7C1D">
        <w:rPr>
          <w:rFonts w:ascii="Times New Roman" w:hAnsi="Times New Roman" w:cs="Times New Roman"/>
          <w:noProof/>
          <w:sz w:val="24"/>
          <w:szCs w:val="24"/>
          <w:lang w:eastAsia="ja-JP"/>
        </w:rPr>
        <w:drawing>
          <wp:inline distT="0" distB="0" distL="0" distR="0">
            <wp:extent cx="3895652" cy="2509284"/>
            <wp:effectExtent l="19050" t="0" r="0" b="0"/>
            <wp:docPr id="1" name="Рисунок 1" descr="http://www.encyclopedia.sun-clinic.co.il/i/pic-i26-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cyclopedia.sun-clinic.co.il/i/pic-i26-01.gif"/>
                    <pic:cNvPicPr>
                      <a:picLocks noChangeAspect="1" noChangeArrowheads="1"/>
                    </pic:cNvPicPr>
                  </pic:nvPicPr>
                  <pic:blipFill>
                    <a:blip r:embed="rId12" cstate="print"/>
                    <a:srcRect/>
                    <a:stretch>
                      <a:fillRect/>
                    </a:stretch>
                  </pic:blipFill>
                  <pic:spPr bwMode="auto">
                    <a:xfrm>
                      <a:off x="0" y="0"/>
                      <a:ext cx="3898040" cy="2510822"/>
                    </a:xfrm>
                    <a:prstGeom prst="rect">
                      <a:avLst/>
                    </a:prstGeom>
                    <a:noFill/>
                    <a:ln w="9525">
                      <a:noFill/>
                      <a:miter lim="800000"/>
                      <a:headEnd/>
                      <a:tailEnd/>
                    </a:ln>
                  </pic:spPr>
                </pic:pic>
              </a:graphicData>
            </a:graphic>
          </wp:inline>
        </w:drawing>
      </w:r>
    </w:p>
    <w:p w:rsidR="00984CDC" w:rsidRPr="008D7C1D" w:rsidRDefault="00984CDC"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 xml:space="preserve">В первом случае радиоактивные импульсы от  изотопов, поступающих в орган в течение определенного времени, улавливаются одним или несколькими счетчиками радиоактивности. Сигналы передаются на компьютерное устройство, и на экране дисплея рисуется кривая накопления изотопа в органе, максимального его количества и постепенного выведения. Таким </w:t>
      </w:r>
      <w:proofErr w:type="gramStart"/>
      <w:r w:rsidRPr="008D7C1D">
        <w:rPr>
          <w:rFonts w:ascii="Times New Roman" w:hAnsi="Times New Roman" w:cs="Times New Roman"/>
          <w:sz w:val="24"/>
          <w:szCs w:val="24"/>
        </w:rPr>
        <w:t>образом</w:t>
      </w:r>
      <w:proofErr w:type="gramEnd"/>
      <w:r w:rsidRPr="008D7C1D">
        <w:rPr>
          <w:rFonts w:ascii="Times New Roman" w:hAnsi="Times New Roman" w:cs="Times New Roman"/>
          <w:sz w:val="24"/>
          <w:szCs w:val="24"/>
        </w:rPr>
        <w:t xml:space="preserve"> оценивается функция органа по захвату и выведению определенных веществ. Такого рода подход применяется для оценки, например, функции щитовидной железы, когда вводится радиоактивный </w:t>
      </w:r>
      <w:proofErr w:type="spellStart"/>
      <w:r w:rsidRPr="008D7C1D">
        <w:rPr>
          <w:rFonts w:ascii="Times New Roman" w:hAnsi="Times New Roman" w:cs="Times New Roman"/>
          <w:sz w:val="24"/>
          <w:szCs w:val="24"/>
        </w:rPr>
        <w:t>иод</w:t>
      </w:r>
      <w:proofErr w:type="spellEnd"/>
      <w:r w:rsidRPr="008D7C1D">
        <w:rPr>
          <w:rFonts w:ascii="Times New Roman" w:hAnsi="Times New Roman" w:cs="Times New Roman"/>
          <w:sz w:val="24"/>
          <w:szCs w:val="24"/>
        </w:rPr>
        <w:t xml:space="preserve"> и по кривым его накопления и выведения судят о повышенной, нормальной или пониженной функции железы. Таким же образом оценивается функция печени по обезвреживанию ряда веществ. Применяется краска </w:t>
      </w:r>
      <w:proofErr w:type="spellStart"/>
      <w:r w:rsidRPr="008D7C1D">
        <w:rPr>
          <w:rFonts w:ascii="Times New Roman" w:hAnsi="Times New Roman" w:cs="Times New Roman"/>
          <w:sz w:val="24"/>
          <w:szCs w:val="24"/>
        </w:rPr>
        <w:lastRenderedPageBreak/>
        <w:t>бенгал</w:t>
      </w:r>
      <w:proofErr w:type="spellEnd"/>
      <w:r w:rsidRPr="008D7C1D">
        <w:rPr>
          <w:rFonts w:ascii="Times New Roman" w:hAnsi="Times New Roman" w:cs="Times New Roman"/>
          <w:sz w:val="24"/>
          <w:szCs w:val="24"/>
        </w:rPr>
        <w:t xml:space="preserve">-роз, также меченная </w:t>
      </w:r>
      <w:proofErr w:type="gramStart"/>
      <w:r w:rsidRPr="008D7C1D">
        <w:rPr>
          <w:rFonts w:ascii="Times New Roman" w:hAnsi="Times New Roman" w:cs="Times New Roman"/>
          <w:sz w:val="24"/>
          <w:szCs w:val="24"/>
        </w:rPr>
        <w:t>радиоактивными</w:t>
      </w:r>
      <w:proofErr w:type="gramEnd"/>
      <w:r w:rsidRPr="008D7C1D">
        <w:rPr>
          <w:rFonts w:ascii="Times New Roman" w:hAnsi="Times New Roman" w:cs="Times New Roman"/>
          <w:sz w:val="24"/>
          <w:szCs w:val="24"/>
        </w:rPr>
        <w:t xml:space="preserve"> </w:t>
      </w:r>
      <w:proofErr w:type="spellStart"/>
      <w:r w:rsidRPr="008D7C1D">
        <w:rPr>
          <w:rFonts w:ascii="Times New Roman" w:hAnsi="Times New Roman" w:cs="Times New Roman"/>
          <w:sz w:val="24"/>
          <w:szCs w:val="24"/>
        </w:rPr>
        <w:t>иодом</w:t>
      </w:r>
      <w:proofErr w:type="spellEnd"/>
      <w:r w:rsidRPr="008D7C1D">
        <w:rPr>
          <w:rFonts w:ascii="Times New Roman" w:hAnsi="Times New Roman" w:cs="Times New Roman"/>
          <w:sz w:val="24"/>
          <w:szCs w:val="24"/>
        </w:rPr>
        <w:t xml:space="preserve"> или технецием. Радиоизотопная </w:t>
      </w:r>
      <w:proofErr w:type="spellStart"/>
      <w:r w:rsidRPr="008D7C1D">
        <w:rPr>
          <w:rFonts w:ascii="Times New Roman" w:hAnsi="Times New Roman" w:cs="Times New Roman"/>
          <w:sz w:val="24"/>
          <w:szCs w:val="24"/>
        </w:rPr>
        <w:t>ренография</w:t>
      </w:r>
      <w:proofErr w:type="spellEnd"/>
      <w:r w:rsidRPr="008D7C1D">
        <w:rPr>
          <w:rFonts w:ascii="Times New Roman" w:hAnsi="Times New Roman" w:cs="Times New Roman"/>
          <w:sz w:val="24"/>
          <w:szCs w:val="24"/>
        </w:rPr>
        <w:t xml:space="preserve"> – оценка выделительной функции почек.</w:t>
      </w:r>
    </w:p>
    <w:p w:rsidR="00984CDC" w:rsidRPr="008D7C1D" w:rsidRDefault="00984CDC"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 xml:space="preserve">Второй подход к использованию радиоактивных изотопов – получение с их помощью изображения органа. Импульсы от изотопов в определенном органе улавливаются специальным прибором – </w:t>
      </w:r>
      <w:proofErr w:type="gramStart"/>
      <w:r w:rsidRPr="008D7C1D">
        <w:rPr>
          <w:rFonts w:ascii="Times New Roman" w:hAnsi="Times New Roman" w:cs="Times New Roman"/>
          <w:sz w:val="24"/>
          <w:szCs w:val="24"/>
        </w:rPr>
        <w:t>гамма-камерой</w:t>
      </w:r>
      <w:proofErr w:type="gramEnd"/>
      <w:r w:rsidRPr="008D7C1D">
        <w:rPr>
          <w:rFonts w:ascii="Times New Roman" w:hAnsi="Times New Roman" w:cs="Times New Roman"/>
          <w:sz w:val="24"/>
          <w:szCs w:val="24"/>
        </w:rPr>
        <w:t>. При попадании на нее импульса от изотопа происходит разрядка элемента, которая на регистрирующем устройстве появляется в виде штриха или цифры. На основании комплекса этих сигналов компьютер строит изображение данного органа. Можно получить изображения сердца, печени, селезенки, почек, щитовидной железы, надпочечников. Важно найти вещества, избирательно накапливающиеся в этих органах и вместе с ними вводить определенные изотопы. Такие исследования называются </w:t>
      </w:r>
      <w:proofErr w:type="spellStart"/>
      <w:r w:rsidRPr="008D7C1D">
        <w:rPr>
          <w:rFonts w:ascii="Times New Roman" w:hAnsi="Times New Roman" w:cs="Times New Roman"/>
          <w:sz w:val="24"/>
          <w:szCs w:val="24"/>
        </w:rPr>
        <w:t>сцинтиграфией</w:t>
      </w:r>
      <w:proofErr w:type="spellEnd"/>
      <w:r w:rsidRPr="008D7C1D">
        <w:rPr>
          <w:rFonts w:ascii="Times New Roman" w:hAnsi="Times New Roman" w:cs="Times New Roman"/>
          <w:sz w:val="24"/>
          <w:szCs w:val="24"/>
        </w:rPr>
        <w:t> органов.</w:t>
      </w:r>
    </w:p>
    <w:p w:rsidR="008D7C1D" w:rsidRPr="008D7C1D" w:rsidRDefault="008D7C1D"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Подготовка к исследованию. Основой подготовки является отмена приема примерно за 12-24 часа до исследования лекарств, которые назначены больному. Обычно при назначении того или иного вида радиоизотопного исследования больному вручается памятка о том, в приеме каких лекарств надо сделать перерыв. Перед исследованием надо снять часы, браслеты и другие украшения, которые могут помешать регистрации результатов исследования.</w:t>
      </w:r>
    </w:p>
    <w:p w:rsidR="008D7C1D" w:rsidRPr="008D7C1D" w:rsidRDefault="008D7C1D" w:rsidP="008D7C1D">
      <w:pPr>
        <w:spacing w:after="0"/>
        <w:ind w:firstLine="567"/>
        <w:jc w:val="both"/>
        <w:rPr>
          <w:rFonts w:ascii="Times New Roman" w:hAnsi="Times New Roman" w:cs="Times New Roman"/>
          <w:sz w:val="24"/>
          <w:szCs w:val="24"/>
        </w:rPr>
      </w:pPr>
      <w:r w:rsidRPr="008D7C1D">
        <w:rPr>
          <w:rFonts w:ascii="Times New Roman" w:hAnsi="Times New Roman" w:cs="Times New Roman"/>
          <w:sz w:val="24"/>
          <w:szCs w:val="24"/>
        </w:rPr>
        <w:t>Опасности и осложнения. Во время исследования больной получает определенную дозу радиации.</w:t>
      </w:r>
      <w:r w:rsidR="00CF08C1">
        <w:rPr>
          <w:rFonts w:ascii="Times New Roman" w:hAnsi="Times New Roman" w:cs="Times New Roman"/>
          <w:sz w:val="24"/>
          <w:szCs w:val="24"/>
        </w:rPr>
        <w:t xml:space="preserve"> </w:t>
      </w:r>
      <w:r w:rsidRPr="008D7C1D">
        <w:rPr>
          <w:rFonts w:ascii="Times New Roman" w:hAnsi="Times New Roman" w:cs="Times New Roman"/>
          <w:sz w:val="24"/>
          <w:szCs w:val="24"/>
        </w:rPr>
        <w:t xml:space="preserve">Эта доза не превышает тех уровней радиоактивного излучения, которым подвергается организм при </w:t>
      </w:r>
      <w:proofErr w:type="spellStart"/>
      <w:r w:rsidRPr="008D7C1D">
        <w:rPr>
          <w:rFonts w:ascii="Times New Roman" w:hAnsi="Times New Roman" w:cs="Times New Roman"/>
          <w:sz w:val="24"/>
          <w:szCs w:val="24"/>
        </w:rPr>
        <w:t>рентенографии</w:t>
      </w:r>
      <w:proofErr w:type="spellEnd"/>
      <w:r w:rsidRPr="008D7C1D">
        <w:rPr>
          <w:rFonts w:ascii="Times New Roman" w:hAnsi="Times New Roman" w:cs="Times New Roman"/>
          <w:sz w:val="24"/>
          <w:szCs w:val="24"/>
        </w:rPr>
        <w:t xml:space="preserve"> грудной клетки, компьютерной томографии. Следует также знать, что применяемые в исследованиях радиоактивные изотопы быстро выводятся из организма и не </w:t>
      </w:r>
      <w:proofErr w:type="gramStart"/>
      <w:r w:rsidRPr="008D7C1D">
        <w:rPr>
          <w:rFonts w:ascii="Times New Roman" w:hAnsi="Times New Roman" w:cs="Times New Roman"/>
          <w:sz w:val="24"/>
          <w:szCs w:val="24"/>
        </w:rPr>
        <w:t>оказывают</w:t>
      </w:r>
      <w:proofErr w:type="gramEnd"/>
      <w:r w:rsidRPr="008D7C1D">
        <w:rPr>
          <w:rFonts w:ascii="Times New Roman" w:hAnsi="Times New Roman" w:cs="Times New Roman"/>
          <w:sz w:val="24"/>
          <w:szCs w:val="24"/>
        </w:rPr>
        <w:t xml:space="preserve"> таким образом повреждающего действия.</w:t>
      </w:r>
    </w:p>
    <w:p w:rsidR="008D7C1D" w:rsidRPr="00984CDC" w:rsidRDefault="008D7C1D" w:rsidP="008D7C1D">
      <w:pPr>
        <w:shd w:val="clear" w:color="auto" w:fill="FFFFFF"/>
        <w:spacing w:before="100" w:beforeAutospacing="1" w:after="0" w:line="240" w:lineRule="auto"/>
        <w:rPr>
          <w:rFonts w:ascii="Times New Roman" w:eastAsia="Times New Roman" w:hAnsi="Times New Roman" w:cs="Times New Roman"/>
          <w:color w:val="000000"/>
          <w:sz w:val="27"/>
          <w:szCs w:val="27"/>
          <w:lang w:eastAsia="ru-RU"/>
        </w:rPr>
      </w:pPr>
    </w:p>
    <w:p w:rsidR="00465464" w:rsidRDefault="00465464" w:rsidP="008D7C1D">
      <w:pPr>
        <w:spacing w:after="0" w:line="240" w:lineRule="auto"/>
        <w:jc w:val="both"/>
        <w:rPr>
          <w:rFonts w:ascii="Times New Roman" w:hAnsi="Times New Roman" w:cs="Times New Roman"/>
          <w:sz w:val="24"/>
          <w:szCs w:val="24"/>
        </w:rPr>
      </w:pPr>
    </w:p>
    <w:p w:rsidR="00465464" w:rsidRPr="007E7041" w:rsidRDefault="00465464" w:rsidP="00465464">
      <w:pPr>
        <w:spacing w:after="0" w:line="240" w:lineRule="auto"/>
        <w:ind w:firstLine="567"/>
        <w:jc w:val="both"/>
        <w:rPr>
          <w:rFonts w:ascii="Times New Roman" w:hAnsi="Times New Roman" w:cs="Times New Roman"/>
          <w:sz w:val="24"/>
          <w:szCs w:val="24"/>
        </w:rPr>
      </w:pPr>
    </w:p>
    <w:p w:rsidR="00C2662A" w:rsidRDefault="00C2662A" w:rsidP="00465464">
      <w:pPr>
        <w:spacing w:after="0" w:line="240" w:lineRule="auto"/>
        <w:ind w:firstLine="567"/>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7E7041" w:rsidRDefault="007E7041" w:rsidP="0046546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Что понимают под радиоизотопным методом?</w:t>
      </w:r>
    </w:p>
    <w:p w:rsidR="007E7041" w:rsidRDefault="007E7041" w:rsidP="0046546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Какова методика подготовки и проведения радиоизотопного исследования?</w:t>
      </w: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8D7C1D" w:rsidRDefault="008D7C1D" w:rsidP="00465464">
      <w:pPr>
        <w:spacing w:after="0" w:line="240" w:lineRule="auto"/>
        <w:ind w:firstLine="567"/>
        <w:jc w:val="both"/>
        <w:rPr>
          <w:rFonts w:ascii="Times New Roman" w:hAnsi="Times New Roman" w:cs="Times New Roman"/>
          <w:sz w:val="24"/>
          <w:szCs w:val="24"/>
        </w:rPr>
      </w:pPr>
    </w:p>
    <w:p w:rsidR="007E7041" w:rsidRPr="007E7041" w:rsidRDefault="007E7041" w:rsidP="00C2662A">
      <w:pPr>
        <w:spacing w:after="0" w:line="240" w:lineRule="auto"/>
        <w:jc w:val="both"/>
        <w:rPr>
          <w:rFonts w:ascii="Times New Roman" w:hAnsi="Times New Roman" w:cs="Times New Roman"/>
          <w:sz w:val="24"/>
          <w:szCs w:val="24"/>
        </w:rPr>
      </w:pPr>
    </w:p>
    <w:p w:rsidR="00C2662A" w:rsidRDefault="00C2662A" w:rsidP="0094372D">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Тема 1</w:t>
      </w:r>
      <w:r w:rsidR="007E7041">
        <w:rPr>
          <w:rFonts w:ascii="Times New Roman" w:hAnsi="Times New Roman" w:cs="Times New Roman"/>
          <w:b/>
          <w:sz w:val="24"/>
          <w:szCs w:val="24"/>
        </w:rPr>
        <w:t>4</w:t>
      </w:r>
      <w:r w:rsidRPr="00B52016">
        <w:rPr>
          <w:rFonts w:ascii="Times New Roman" w:hAnsi="Times New Roman" w:cs="Times New Roman"/>
          <w:b/>
          <w:sz w:val="24"/>
          <w:szCs w:val="24"/>
        </w:rPr>
        <w:t>:</w:t>
      </w:r>
      <w:r w:rsidR="0094372D">
        <w:rPr>
          <w:rFonts w:ascii="Times New Roman" w:hAnsi="Times New Roman" w:cs="Times New Roman"/>
          <w:b/>
          <w:sz w:val="24"/>
          <w:szCs w:val="24"/>
        </w:rPr>
        <w:t xml:space="preserve"> </w:t>
      </w:r>
      <w:r w:rsidR="0094372D">
        <w:rPr>
          <w:rFonts w:ascii="Times New Roman" w:hAnsi="Times New Roman" w:cs="Times New Roman"/>
          <w:sz w:val="24"/>
          <w:szCs w:val="24"/>
        </w:rPr>
        <w:t>Дополнительные методы исследования</w:t>
      </w:r>
    </w:p>
    <w:p w:rsidR="0094372D" w:rsidRPr="0094372D" w:rsidRDefault="0094372D" w:rsidP="0094372D">
      <w:pPr>
        <w:spacing w:after="0" w:line="240" w:lineRule="auto"/>
        <w:jc w:val="center"/>
        <w:rPr>
          <w:rFonts w:ascii="Times New Roman" w:hAnsi="Times New Roman" w:cs="Times New Roman"/>
          <w:sz w:val="24"/>
          <w:szCs w:val="24"/>
        </w:rPr>
      </w:pPr>
    </w:p>
    <w:p w:rsidR="00C2662A" w:rsidRPr="0094372D" w:rsidRDefault="00C2662A" w:rsidP="00CF08C1">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94372D">
        <w:rPr>
          <w:rFonts w:ascii="Times New Roman" w:hAnsi="Times New Roman" w:cs="Times New Roman"/>
          <w:b/>
          <w:sz w:val="24"/>
          <w:szCs w:val="24"/>
        </w:rPr>
        <w:t xml:space="preserve"> </w:t>
      </w:r>
      <w:r w:rsidR="0094372D">
        <w:rPr>
          <w:rFonts w:ascii="Times New Roman" w:hAnsi="Times New Roman" w:cs="Times New Roman"/>
          <w:sz w:val="24"/>
          <w:szCs w:val="24"/>
        </w:rPr>
        <w:t>Дать представление о дополнительных методах исследования в ветеринарном акушерстве и гинекологии</w:t>
      </w:r>
    </w:p>
    <w:p w:rsidR="00C2662A" w:rsidRDefault="00C2662A" w:rsidP="00CF08C1">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94372D">
        <w:rPr>
          <w:rFonts w:ascii="Times New Roman" w:hAnsi="Times New Roman" w:cs="Times New Roman"/>
          <w:b/>
          <w:sz w:val="24"/>
          <w:szCs w:val="24"/>
        </w:rPr>
        <w:t xml:space="preserve"> </w:t>
      </w:r>
      <w:r w:rsidR="0094372D">
        <w:rPr>
          <w:rFonts w:ascii="Times New Roman" w:hAnsi="Times New Roman" w:cs="Times New Roman"/>
          <w:sz w:val="24"/>
          <w:szCs w:val="24"/>
        </w:rPr>
        <w:t>1. Дополнительные методы исследований</w:t>
      </w:r>
    </w:p>
    <w:p w:rsidR="00CF08C1" w:rsidRDefault="00CF08C1" w:rsidP="00CF08C1">
      <w:pPr>
        <w:spacing w:after="0" w:line="240" w:lineRule="auto"/>
        <w:ind w:firstLine="567"/>
        <w:jc w:val="both"/>
        <w:rPr>
          <w:rFonts w:ascii="Times New Roman" w:hAnsi="Times New Roman" w:cs="Times New Roman"/>
          <w:sz w:val="24"/>
          <w:szCs w:val="24"/>
        </w:rPr>
      </w:pPr>
    </w:p>
    <w:p w:rsidR="00CF08C1" w:rsidRDefault="00D9651E" w:rsidP="00D9651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D9651E">
        <w:rPr>
          <w:rFonts w:ascii="Times New Roman" w:hAnsi="Times New Roman" w:cs="Times New Roman"/>
          <w:sz w:val="24"/>
          <w:szCs w:val="24"/>
        </w:rPr>
        <w:t>Бактериоскопия (от лат</w:t>
      </w:r>
      <w:proofErr w:type="gramStart"/>
      <w:r w:rsidRPr="00D9651E">
        <w:rPr>
          <w:rFonts w:ascii="Times New Roman" w:hAnsi="Times New Roman" w:cs="Times New Roman"/>
          <w:sz w:val="24"/>
          <w:szCs w:val="24"/>
        </w:rPr>
        <w:t>.</w:t>
      </w:r>
      <w:proofErr w:type="gramEnd"/>
      <w:r w:rsidRPr="00D9651E">
        <w:rPr>
          <w:rFonts w:ascii="Times New Roman" w:hAnsi="Times New Roman" w:cs="Times New Roman"/>
          <w:sz w:val="24"/>
          <w:szCs w:val="24"/>
        </w:rPr>
        <w:t xml:space="preserve"> — «</w:t>
      </w:r>
      <w:proofErr w:type="spellStart"/>
      <w:proofErr w:type="gramStart"/>
      <w:r w:rsidRPr="00D9651E">
        <w:rPr>
          <w:rFonts w:ascii="Times New Roman" w:hAnsi="Times New Roman" w:cs="Times New Roman"/>
          <w:sz w:val="24"/>
          <w:szCs w:val="24"/>
        </w:rPr>
        <w:t>с</w:t>
      </w:r>
      <w:proofErr w:type="gramEnd"/>
      <w:r w:rsidRPr="00D9651E">
        <w:rPr>
          <w:rFonts w:ascii="Times New Roman" w:hAnsi="Times New Roman" w:cs="Times New Roman"/>
          <w:sz w:val="24"/>
          <w:szCs w:val="24"/>
        </w:rPr>
        <w:t>копео</w:t>
      </w:r>
      <w:proofErr w:type="spellEnd"/>
      <w:r w:rsidRPr="00D9651E">
        <w:rPr>
          <w:rFonts w:ascii="Times New Roman" w:hAnsi="Times New Roman" w:cs="Times New Roman"/>
          <w:sz w:val="24"/>
          <w:szCs w:val="24"/>
        </w:rPr>
        <w:t>» — смотрю) — лабораторный метод исследования бактерий под микроскопом. Метод широко используется врачами разных специальностей при подозрении на инфекционный процесс и наличии гнойно-воспалительных проявлений заболевания, а также при диспансерных обследованиях в гинекологической и акушерской практике.</w:t>
      </w:r>
    </w:p>
    <w:p w:rsidR="00827D38" w:rsidRDefault="00827D38" w:rsidP="00D9651E">
      <w:pPr>
        <w:spacing w:after="0" w:line="240" w:lineRule="auto"/>
        <w:ind w:firstLine="567"/>
        <w:jc w:val="both"/>
        <w:rPr>
          <w:rFonts w:ascii="Times New Roman" w:hAnsi="Times New Roman" w:cs="Times New Roman"/>
          <w:sz w:val="24"/>
          <w:szCs w:val="24"/>
        </w:rPr>
      </w:pPr>
      <w:r w:rsidRPr="00827D38">
        <w:rPr>
          <w:rFonts w:ascii="Times New Roman" w:hAnsi="Times New Roman" w:cs="Times New Roman"/>
          <w:sz w:val="24"/>
          <w:szCs w:val="24"/>
        </w:rPr>
        <w:t xml:space="preserve">Грамположительные палочки или </w:t>
      </w:r>
      <w:proofErr w:type="spellStart"/>
      <w:r w:rsidRPr="00827D38">
        <w:rPr>
          <w:rFonts w:ascii="Times New Roman" w:hAnsi="Times New Roman" w:cs="Times New Roman"/>
          <w:sz w:val="24"/>
          <w:szCs w:val="24"/>
        </w:rPr>
        <w:t>лактоморфотипы</w:t>
      </w:r>
      <w:proofErr w:type="spellEnd"/>
      <w:r w:rsidRPr="00827D38">
        <w:rPr>
          <w:rFonts w:ascii="Times New Roman" w:hAnsi="Times New Roman" w:cs="Times New Roman"/>
          <w:sz w:val="24"/>
          <w:szCs w:val="24"/>
        </w:rPr>
        <w:t xml:space="preserve"> являются нормальной флорой в исследовании гинекологических мазков. Обильная мелкая </w:t>
      </w:r>
      <w:proofErr w:type="spellStart"/>
      <w:r w:rsidRPr="00827D38">
        <w:rPr>
          <w:rFonts w:ascii="Times New Roman" w:hAnsi="Times New Roman" w:cs="Times New Roman"/>
          <w:sz w:val="24"/>
          <w:szCs w:val="24"/>
        </w:rPr>
        <w:t>коккобацилярная</w:t>
      </w:r>
      <w:proofErr w:type="spellEnd"/>
      <w:r w:rsidRPr="00827D38">
        <w:rPr>
          <w:rFonts w:ascii="Times New Roman" w:hAnsi="Times New Roman" w:cs="Times New Roman"/>
          <w:sz w:val="24"/>
          <w:szCs w:val="24"/>
        </w:rPr>
        <w:t xml:space="preserve"> </w:t>
      </w:r>
      <w:proofErr w:type="spellStart"/>
      <w:r w:rsidRPr="00827D38">
        <w:rPr>
          <w:rFonts w:ascii="Times New Roman" w:hAnsi="Times New Roman" w:cs="Times New Roman"/>
          <w:sz w:val="24"/>
          <w:szCs w:val="24"/>
        </w:rPr>
        <w:t>грамвариабельнаая</w:t>
      </w:r>
      <w:proofErr w:type="spellEnd"/>
      <w:r w:rsidRPr="00827D38">
        <w:rPr>
          <w:rFonts w:ascii="Times New Roman" w:hAnsi="Times New Roman" w:cs="Times New Roman"/>
          <w:sz w:val="24"/>
          <w:szCs w:val="24"/>
        </w:rPr>
        <w:t xml:space="preserve"> флора характеризует </w:t>
      </w:r>
      <w:proofErr w:type="gramStart"/>
      <w:r w:rsidRPr="00827D38">
        <w:rPr>
          <w:rFonts w:ascii="Times New Roman" w:hAnsi="Times New Roman" w:cs="Times New Roman"/>
          <w:sz w:val="24"/>
          <w:szCs w:val="24"/>
        </w:rPr>
        <w:t>бактериальный</w:t>
      </w:r>
      <w:proofErr w:type="gramEnd"/>
      <w:r w:rsidRPr="00827D38">
        <w:rPr>
          <w:rFonts w:ascii="Times New Roman" w:hAnsi="Times New Roman" w:cs="Times New Roman"/>
          <w:sz w:val="24"/>
          <w:szCs w:val="24"/>
        </w:rPr>
        <w:t xml:space="preserve"> </w:t>
      </w:r>
      <w:proofErr w:type="spellStart"/>
      <w:r w:rsidRPr="00827D38">
        <w:rPr>
          <w:rFonts w:ascii="Times New Roman" w:hAnsi="Times New Roman" w:cs="Times New Roman"/>
          <w:sz w:val="24"/>
          <w:szCs w:val="24"/>
        </w:rPr>
        <w:t>вагиноз</w:t>
      </w:r>
      <w:proofErr w:type="spellEnd"/>
      <w:r w:rsidRPr="00827D38">
        <w:rPr>
          <w:rFonts w:ascii="Times New Roman" w:hAnsi="Times New Roman" w:cs="Times New Roman"/>
          <w:sz w:val="24"/>
          <w:szCs w:val="24"/>
        </w:rPr>
        <w:t xml:space="preserve">. Грамотрицательные кокки бобовидной формы присутствуют в мазке </w:t>
      </w:r>
      <w:proofErr w:type="gramStart"/>
      <w:r w:rsidRPr="00827D38">
        <w:rPr>
          <w:rFonts w:ascii="Times New Roman" w:hAnsi="Times New Roman" w:cs="Times New Roman"/>
          <w:sz w:val="24"/>
          <w:szCs w:val="24"/>
        </w:rPr>
        <w:t>при</w:t>
      </w:r>
      <w:proofErr w:type="gramEnd"/>
      <w:r w:rsidRPr="00827D38">
        <w:rPr>
          <w:rFonts w:ascii="Times New Roman" w:hAnsi="Times New Roman" w:cs="Times New Roman"/>
          <w:sz w:val="24"/>
          <w:szCs w:val="24"/>
        </w:rPr>
        <w:t xml:space="preserve"> гонореи. Грамположительные кокки встречаются чаще всего в мазках из ран. Однако, микроскопического исследования не достаточно для определения названия бактерий, поэтому требуется бактериологический посев.</w:t>
      </w:r>
    </w:p>
    <w:p w:rsidR="00827D38" w:rsidRPr="00827D38" w:rsidRDefault="00827D38" w:rsidP="00827D38">
      <w:pPr>
        <w:spacing w:after="0" w:line="240" w:lineRule="auto"/>
        <w:ind w:firstLine="567"/>
        <w:jc w:val="both"/>
        <w:rPr>
          <w:rFonts w:ascii="Times New Roman" w:hAnsi="Times New Roman" w:cs="Times New Roman"/>
          <w:sz w:val="24"/>
          <w:szCs w:val="24"/>
        </w:rPr>
      </w:pPr>
      <w:proofErr w:type="spellStart"/>
      <w:r w:rsidRPr="00827D38">
        <w:rPr>
          <w:rFonts w:ascii="Times New Roman" w:hAnsi="Times New Roman" w:cs="Times New Roman"/>
          <w:sz w:val="24"/>
          <w:szCs w:val="24"/>
        </w:rPr>
        <w:t>Бактериоскопическое</w:t>
      </w:r>
      <w:proofErr w:type="spellEnd"/>
      <w:r w:rsidRPr="00827D38">
        <w:rPr>
          <w:rFonts w:ascii="Times New Roman" w:hAnsi="Times New Roman" w:cs="Times New Roman"/>
          <w:sz w:val="24"/>
          <w:szCs w:val="24"/>
        </w:rPr>
        <w:t xml:space="preserve"> исследование широко применяется в гинекологии не только для диагностики воспалительных заболеваний и установления возбудителя, но и определения степени чистоты влагалища. Степень чистоты влагалища -- это </w:t>
      </w:r>
      <w:proofErr w:type="gramStart"/>
      <w:r w:rsidRPr="00827D38">
        <w:rPr>
          <w:rFonts w:ascii="Times New Roman" w:hAnsi="Times New Roman" w:cs="Times New Roman"/>
          <w:sz w:val="24"/>
          <w:szCs w:val="24"/>
        </w:rPr>
        <w:t>показатель</w:t>
      </w:r>
      <w:proofErr w:type="gramEnd"/>
      <w:r w:rsidRPr="00827D38">
        <w:rPr>
          <w:rFonts w:ascii="Times New Roman" w:hAnsi="Times New Roman" w:cs="Times New Roman"/>
          <w:sz w:val="24"/>
          <w:szCs w:val="24"/>
        </w:rPr>
        <w:t xml:space="preserve"> без которого не производятся ни хирургические операции, н</w:t>
      </w:r>
      <w:r>
        <w:rPr>
          <w:rFonts w:ascii="Times New Roman" w:hAnsi="Times New Roman" w:cs="Times New Roman"/>
          <w:sz w:val="24"/>
          <w:szCs w:val="24"/>
        </w:rPr>
        <w:t xml:space="preserve">и диагностические манипуляции. </w:t>
      </w:r>
    </w:p>
    <w:p w:rsidR="00827D38" w:rsidRDefault="00827D38" w:rsidP="00827D38">
      <w:pPr>
        <w:spacing w:after="0" w:line="240" w:lineRule="auto"/>
        <w:ind w:firstLine="567"/>
        <w:jc w:val="both"/>
        <w:rPr>
          <w:rFonts w:ascii="Times New Roman" w:hAnsi="Times New Roman" w:cs="Times New Roman"/>
          <w:sz w:val="24"/>
          <w:szCs w:val="24"/>
        </w:rPr>
      </w:pPr>
      <w:r w:rsidRPr="00827D38">
        <w:rPr>
          <w:rFonts w:ascii="Times New Roman" w:hAnsi="Times New Roman" w:cs="Times New Roman"/>
          <w:sz w:val="24"/>
          <w:szCs w:val="24"/>
        </w:rPr>
        <w:t xml:space="preserve">Для определения чистоты влагалища мазок берется из уретры до мочеиспускания, цервикального канала, заднего свода влагалища специальной ложкой </w:t>
      </w:r>
      <w:proofErr w:type="spellStart"/>
      <w:r w:rsidRPr="00827D38">
        <w:rPr>
          <w:rFonts w:ascii="Times New Roman" w:hAnsi="Times New Roman" w:cs="Times New Roman"/>
          <w:sz w:val="24"/>
          <w:szCs w:val="24"/>
        </w:rPr>
        <w:t>Фолькмана</w:t>
      </w:r>
      <w:proofErr w:type="spellEnd"/>
      <w:r w:rsidRPr="00827D38">
        <w:rPr>
          <w:rFonts w:ascii="Times New Roman" w:hAnsi="Times New Roman" w:cs="Times New Roman"/>
          <w:sz w:val="24"/>
          <w:szCs w:val="24"/>
        </w:rPr>
        <w:t xml:space="preserve">. После предварительного массажа сзади наперед из уретры узким концом ложечки </w:t>
      </w:r>
      <w:proofErr w:type="spellStart"/>
      <w:r w:rsidRPr="00827D38">
        <w:rPr>
          <w:rFonts w:ascii="Times New Roman" w:hAnsi="Times New Roman" w:cs="Times New Roman"/>
          <w:sz w:val="24"/>
          <w:szCs w:val="24"/>
        </w:rPr>
        <w:t>Фолькмана</w:t>
      </w:r>
      <w:proofErr w:type="spellEnd"/>
      <w:r w:rsidRPr="00827D38">
        <w:rPr>
          <w:rFonts w:ascii="Times New Roman" w:hAnsi="Times New Roman" w:cs="Times New Roman"/>
          <w:sz w:val="24"/>
          <w:szCs w:val="24"/>
        </w:rPr>
        <w:t xml:space="preserve"> или специальным зондом получают каплю отделяемого и наносят его тонким слоем на маркированное стекло. Такими же инструментами берут мазок из цервикального канала и наносят его на два стекла.</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Зондирование, хотя и представляет собой небольшое вмешательство, должно выполняться с осторожностью и при соблюдении правил асептики и антисептики. Следует учитывать, что зондом можно перенести возбудителей инфекции, в частности гонореи, из шеечного канала за внутренний зев, способствуя распространению воспаления на матку и придатки. Зондирование матки применяют преимущественно с диагностической целью, чтобы определить проходимость шеечного канала, длину полости матки и ее направление, наличие сужений в цервикальном канале, форму полости матки и ее положение, наличие и расположение </w:t>
      </w:r>
      <w:proofErr w:type="spellStart"/>
      <w:r w:rsidRPr="00D9651E">
        <w:rPr>
          <w:rFonts w:ascii="Times New Roman" w:hAnsi="Times New Roman" w:cs="Times New Roman"/>
          <w:sz w:val="24"/>
          <w:szCs w:val="24"/>
        </w:rPr>
        <w:t>субмукозных</w:t>
      </w:r>
      <w:proofErr w:type="spellEnd"/>
      <w:r w:rsidRPr="00D9651E">
        <w:rPr>
          <w:rFonts w:ascii="Times New Roman" w:hAnsi="Times New Roman" w:cs="Times New Roman"/>
          <w:sz w:val="24"/>
          <w:szCs w:val="24"/>
        </w:rPr>
        <w:t xml:space="preserve"> опухолей матки, </w:t>
      </w:r>
      <w:proofErr w:type="spellStart"/>
      <w:r w:rsidRPr="00D9651E">
        <w:rPr>
          <w:rFonts w:ascii="Times New Roman" w:hAnsi="Times New Roman" w:cs="Times New Roman"/>
          <w:sz w:val="24"/>
          <w:szCs w:val="24"/>
        </w:rPr>
        <w:t>двурогость</w:t>
      </w:r>
      <w:proofErr w:type="spellEnd"/>
      <w:r w:rsidRPr="00D9651E">
        <w:rPr>
          <w:rFonts w:ascii="Times New Roman" w:hAnsi="Times New Roman" w:cs="Times New Roman"/>
          <w:sz w:val="24"/>
          <w:szCs w:val="24"/>
        </w:rPr>
        <w:t xml:space="preserve"> матки или перегородки в ее полости. Зондирование матки применяется как составная часть оперативного вмешательства при ее выскабливании, а также при расширении и ампутации шейки матки. Противопоказаниями к зондированию матки являются беременность, острые и подострые воспаления половых органов, гнойные выделения из шеечного канала, распадающаяся раковая опухоль шейки матки.</w:t>
      </w:r>
    </w:p>
    <w:p w:rsidR="00FD41CD" w:rsidRDefault="00D9651E" w:rsidP="00D9651E">
      <w:pPr>
        <w:spacing w:after="0" w:line="240" w:lineRule="auto"/>
        <w:ind w:firstLine="567"/>
        <w:jc w:val="both"/>
        <w:rPr>
          <w:rFonts w:ascii="Times New Roman" w:hAnsi="Times New Roman" w:cs="Times New Roman"/>
          <w:sz w:val="24"/>
          <w:szCs w:val="24"/>
        </w:rPr>
      </w:pPr>
      <w:r w:rsidRPr="00FD41CD">
        <w:rPr>
          <w:rFonts w:ascii="Times New Roman" w:hAnsi="Times New Roman" w:cs="Times New Roman"/>
          <w:i/>
          <w:sz w:val="24"/>
          <w:szCs w:val="24"/>
        </w:rPr>
        <w:t>Техника зондирования матки.</w:t>
      </w:r>
      <w:r w:rsidRPr="00D9651E">
        <w:rPr>
          <w:rFonts w:ascii="Times New Roman" w:hAnsi="Times New Roman" w:cs="Times New Roman"/>
          <w:sz w:val="24"/>
          <w:szCs w:val="24"/>
        </w:rPr>
        <w:t xml:space="preserve"> Наружные половые органы обмывают дезинфицирующим раствором. Влагалище протирают </w:t>
      </w:r>
      <w:proofErr w:type="spellStart"/>
      <w:r w:rsidRPr="00D9651E">
        <w:rPr>
          <w:rFonts w:ascii="Times New Roman" w:hAnsi="Times New Roman" w:cs="Times New Roman"/>
          <w:sz w:val="24"/>
          <w:szCs w:val="24"/>
        </w:rPr>
        <w:t>тупфером</w:t>
      </w:r>
      <w:proofErr w:type="spellEnd"/>
      <w:r w:rsidRPr="00D9651E">
        <w:rPr>
          <w:rFonts w:ascii="Times New Roman" w:hAnsi="Times New Roman" w:cs="Times New Roman"/>
          <w:sz w:val="24"/>
          <w:szCs w:val="24"/>
        </w:rPr>
        <w:t xml:space="preserve">, смоченным спиртом. С помощью зеркал обнажают шейку матки, протирают ее спиртом и смазывают 5% йодной настойкой. После этого пулевыми щипцами захватывают переднюю губу маточного зева, затем удаляют подъемник и передают помощнику рукоятку заднего зеркала. Цервикальный канал протирают спиртом. </w:t>
      </w:r>
    </w:p>
    <w:p w:rsidR="00FD41CD"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 xml:space="preserve">После низведения шейки хирург берет в левую руку пулевые щипцы, а правой рукой, захватив зонд как писчее перо или между большим и указательным пальцами, осторожно вводит в матку без всякого насилия. В области внутреннего зева иногда зонд встречает препятствие, которое не следует преодолевать, а нужно осторожными движениями зонда найти зев. Пройдя внутренний зев, нельзя сразу вводить маточный зонд в определенном направлении, учитывая, что матка могла изменить свое положение, которое она занимала перед зондированием. </w:t>
      </w:r>
    </w:p>
    <w:p w:rsidR="00FD41CD"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lastRenderedPageBreak/>
        <w:t xml:space="preserve">Если матка находится в положении </w:t>
      </w:r>
      <w:proofErr w:type="spellStart"/>
      <w:r w:rsidRPr="00D9651E">
        <w:rPr>
          <w:rFonts w:ascii="Times New Roman" w:hAnsi="Times New Roman" w:cs="Times New Roman"/>
          <w:sz w:val="24"/>
          <w:szCs w:val="24"/>
        </w:rPr>
        <w:t>anteflexio-versio</w:t>
      </w:r>
      <w:proofErr w:type="spellEnd"/>
      <w:r w:rsidRPr="00D9651E">
        <w:rPr>
          <w:rFonts w:ascii="Times New Roman" w:hAnsi="Times New Roman" w:cs="Times New Roman"/>
          <w:sz w:val="24"/>
          <w:szCs w:val="24"/>
        </w:rPr>
        <w:t xml:space="preserve">, изгиб зонда должен быть направлен вверх и кпереди, при </w:t>
      </w:r>
      <w:proofErr w:type="spellStart"/>
      <w:r w:rsidRPr="00D9651E">
        <w:rPr>
          <w:rFonts w:ascii="Times New Roman" w:hAnsi="Times New Roman" w:cs="Times New Roman"/>
          <w:sz w:val="24"/>
          <w:szCs w:val="24"/>
        </w:rPr>
        <w:t>ретрофлектированной</w:t>
      </w:r>
      <w:proofErr w:type="spellEnd"/>
      <w:r w:rsidRPr="00D9651E">
        <w:rPr>
          <w:rFonts w:ascii="Times New Roman" w:hAnsi="Times New Roman" w:cs="Times New Roman"/>
          <w:sz w:val="24"/>
          <w:szCs w:val="24"/>
        </w:rPr>
        <w:t xml:space="preserve"> матке — кзади и вниз. Иногда приходится даже увеличивать изогнутость зонда, сделанного из мягкого металла. Длина полости матки определяется в сантиметрах по шкале, имеющейся обычно на передней поверхности зонда. При перегибе матки кпереди под острым углом следует потянуть шейку пулевыми щипцами, чтобы несколько выпрямить угол, и только после этого осторожно ввести зонд. </w:t>
      </w:r>
    </w:p>
    <w:p w:rsidR="00D9651E" w:rsidRPr="00D9651E" w:rsidRDefault="00D9651E" w:rsidP="00D9651E">
      <w:pPr>
        <w:spacing w:after="0" w:line="240" w:lineRule="auto"/>
        <w:ind w:firstLine="567"/>
        <w:jc w:val="both"/>
        <w:rPr>
          <w:rFonts w:ascii="Times New Roman" w:hAnsi="Times New Roman" w:cs="Times New Roman"/>
          <w:sz w:val="24"/>
          <w:szCs w:val="24"/>
        </w:rPr>
      </w:pPr>
      <w:r w:rsidRPr="00D9651E">
        <w:rPr>
          <w:rFonts w:ascii="Times New Roman" w:hAnsi="Times New Roman" w:cs="Times New Roman"/>
          <w:sz w:val="24"/>
          <w:szCs w:val="24"/>
        </w:rPr>
        <w:t>Если врач перед зондированием не определит положение матки или будет с насилием преодолевать препятствие, то это может привести к образованию ложного хода или сквозному прободению стенки матки. Подобное осложнение может наблюдаться при введении зонда с насилием, если в шеечном канале имеется сужение на каком-либо его участке. При стенозе шеечного канала обычный маточный зонд может не проходить. В таком случае берут последовательно более тонкие, пуговчатые зонды. После того как один из тонких зондов пройдет без насилия через шеечный канал и будет определено направление полости матки, берут более толстый зонд, а затем обычный маточный зонд.</w:t>
      </w:r>
    </w:p>
    <w:p w:rsidR="00CF08C1" w:rsidRPr="00D9651E" w:rsidRDefault="00D9651E" w:rsidP="00D9651E">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rPr>
        <w:t xml:space="preserve"> </w:t>
      </w:r>
    </w:p>
    <w:p w:rsidR="00C2662A" w:rsidRDefault="00C2662A" w:rsidP="00C2662A">
      <w:pPr>
        <w:spacing w:after="0" w:line="240" w:lineRule="auto"/>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94372D" w:rsidRPr="0094372D" w:rsidRDefault="0094372D" w:rsidP="00C2662A">
      <w:pPr>
        <w:spacing w:after="0" w:line="240" w:lineRule="auto"/>
        <w:jc w:val="both"/>
        <w:rPr>
          <w:rFonts w:ascii="Times New Roman" w:hAnsi="Times New Roman" w:cs="Times New Roman"/>
          <w:sz w:val="24"/>
          <w:szCs w:val="24"/>
        </w:rPr>
      </w:pPr>
      <w:r w:rsidRPr="0094372D">
        <w:rPr>
          <w:rFonts w:ascii="Times New Roman" w:hAnsi="Times New Roman" w:cs="Times New Roman"/>
          <w:sz w:val="24"/>
          <w:szCs w:val="24"/>
        </w:rPr>
        <w:t>1. С какой целью применяются дополнительные методы</w:t>
      </w:r>
      <w:r>
        <w:rPr>
          <w:rFonts w:ascii="Times New Roman" w:hAnsi="Times New Roman" w:cs="Times New Roman"/>
          <w:sz w:val="24"/>
          <w:szCs w:val="24"/>
        </w:rPr>
        <w:t xml:space="preserve"> </w:t>
      </w:r>
      <w:r w:rsidRPr="0094372D">
        <w:rPr>
          <w:rFonts w:ascii="Times New Roman" w:hAnsi="Times New Roman" w:cs="Times New Roman"/>
          <w:sz w:val="24"/>
          <w:szCs w:val="24"/>
        </w:rPr>
        <w:t>исследований?</w:t>
      </w:r>
    </w:p>
    <w:p w:rsidR="007E7041" w:rsidRDefault="007E704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p>
    <w:p w:rsidR="00CF08C1" w:rsidRDefault="00CF08C1" w:rsidP="00C2662A">
      <w:pPr>
        <w:spacing w:after="0" w:line="240" w:lineRule="auto"/>
        <w:jc w:val="both"/>
        <w:rPr>
          <w:rFonts w:ascii="Times New Roman" w:hAnsi="Times New Roman" w:cs="Times New Roman"/>
          <w:b/>
          <w:sz w:val="24"/>
          <w:szCs w:val="24"/>
        </w:rPr>
      </w:pPr>
      <w:bookmarkStart w:id="0" w:name="_GoBack"/>
      <w:bookmarkEnd w:id="0"/>
    </w:p>
    <w:p w:rsidR="007E7041" w:rsidRDefault="007E7041" w:rsidP="0094372D">
      <w:pPr>
        <w:spacing w:after="0" w:line="240" w:lineRule="auto"/>
        <w:jc w:val="center"/>
        <w:rPr>
          <w:rFonts w:ascii="Times New Roman" w:hAnsi="Times New Roman" w:cs="Times New Roman"/>
          <w:sz w:val="24"/>
          <w:szCs w:val="24"/>
        </w:rPr>
      </w:pPr>
      <w:r w:rsidRPr="00B52016">
        <w:rPr>
          <w:rFonts w:ascii="Times New Roman" w:hAnsi="Times New Roman" w:cs="Times New Roman"/>
          <w:b/>
          <w:sz w:val="24"/>
          <w:szCs w:val="24"/>
        </w:rPr>
        <w:lastRenderedPageBreak/>
        <w:t>Тема 1</w:t>
      </w:r>
      <w:r w:rsidR="0094372D">
        <w:rPr>
          <w:rFonts w:ascii="Times New Roman" w:hAnsi="Times New Roman" w:cs="Times New Roman"/>
          <w:b/>
          <w:sz w:val="24"/>
          <w:szCs w:val="24"/>
        </w:rPr>
        <w:t>5</w:t>
      </w:r>
      <w:r w:rsidRPr="00B52016">
        <w:rPr>
          <w:rFonts w:ascii="Times New Roman" w:hAnsi="Times New Roman" w:cs="Times New Roman"/>
          <w:b/>
          <w:sz w:val="24"/>
          <w:szCs w:val="24"/>
        </w:rPr>
        <w:t>:</w:t>
      </w:r>
      <w:r w:rsidR="0094372D">
        <w:rPr>
          <w:rFonts w:ascii="Times New Roman" w:hAnsi="Times New Roman" w:cs="Times New Roman"/>
          <w:b/>
          <w:sz w:val="24"/>
          <w:szCs w:val="24"/>
        </w:rPr>
        <w:t xml:space="preserve"> </w:t>
      </w:r>
      <w:r w:rsidR="0094372D">
        <w:rPr>
          <w:rFonts w:ascii="Times New Roman" w:hAnsi="Times New Roman" w:cs="Times New Roman"/>
          <w:sz w:val="24"/>
          <w:szCs w:val="24"/>
        </w:rPr>
        <w:t>Цитогенетическое исследование</w:t>
      </w:r>
    </w:p>
    <w:p w:rsidR="0094372D" w:rsidRPr="0094372D" w:rsidRDefault="0094372D" w:rsidP="0094372D">
      <w:pPr>
        <w:spacing w:after="0" w:line="240" w:lineRule="auto"/>
        <w:jc w:val="center"/>
        <w:rPr>
          <w:rFonts w:ascii="Times New Roman" w:hAnsi="Times New Roman" w:cs="Times New Roman"/>
          <w:sz w:val="24"/>
          <w:szCs w:val="24"/>
        </w:rPr>
      </w:pPr>
    </w:p>
    <w:p w:rsidR="007E7041" w:rsidRPr="0094372D" w:rsidRDefault="007E7041" w:rsidP="00CA14FE">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Цель:</w:t>
      </w:r>
      <w:r w:rsidR="0094372D">
        <w:rPr>
          <w:rFonts w:ascii="Times New Roman" w:hAnsi="Times New Roman" w:cs="Times New Roman"/>
          <w:b/>
          <w:sz w:val="24"/>
          <w:szCs w:val="24"/>
        </w:rPr>
        <w:t xml:space="preserve"> </w:t>
      </w:r>
      <w:r w:rsidR="0094372D">
        <w:rPr>
          <w:rFonts w:ascii="Times New Roman" w:hAnsi="Times New Roman" w:cs="Times New Roman"/>
          <w:sz w:val="24"/>
          <w:szCs w:val="24"/>
        </w:rPr>
        <w:t>Ознакомиться с методами цитогенетического исследования</w:t>
      </w:r>
    </w:p>
    <w:p w:rsidR="007E7041" w:rsidRDefault="007E7041" w:rsidP="00CA14FE">
      <w:pPr>
        <w:spacing w:after="0" w:line="240" w:lineRule="auto"/>
        <w:ind w:firstLine="567"/>
        <w:jc w:val="both"/>
        <w:rPr>
          <w:rFonts w:ascii="Times New Roman" w:hAnsi="Times New Roman" w:cs="Times New Roman"/>
          <w:sz w:val="24"/>
          <w:szCs w:val="24"/>
        </w:rPr>
      </w:pPr>
      <w:r w:rsidRPr="00B52016">
        <w:rPr>
          <w:rFonts w:ascii="Times New Roman" w:hAnsi="Times New Roman" w:cs="Times New Roman"/>
          <w:b/>
          <w:sz w:val="24"/>
          <w:szCs w:val="24"/>
        </w:rPr>
        <w:t>План:</w:t>
      </w:r>
      <w:r w:rsidR="0094372D">
        <w:rPr>
          <w:rFonts w:ascii="Times New Roman" w:hAnsi="Times New Roman" w:cs="Times New Roman"/>
          <w:b/>
          <w:sz w:val="24"/>
          <w:szCs w:val="24"/>
        </w:rPr>
        <w:t xml:space="preserve"> </w:t>
      </w:r>
      <w:r w:rsidR="0094372D" w:rsidRPr="0094372D">
        <w:rPr>
          <w:rFonts w:ascii="Times New Roman" w:hAnsi="Times New Roman" w:cs="Times New Roman"/>
          <w:sz w:val="24"/>
          <w:szCs w:val="24"/>
        </w:rPr>
        <w:t>1.</w:t>
      </w:r>
      <w:r w:rsidR="0094372D">
        <w:rPr>
          <w:rFonts w:ascii="Times New Roman" w:hAnsi="Times New Roman" w:cs="Times New Roman"/>
          <w:b/>
          <w:sz w:val="24"/>
          <w:szCs w:val="24"/>
        </w:rPr>
        <w:t xml:space="preserve"> </w:t>
      </w:r>
      <w:r w:rsidR="0094372D" w:rsidRPr="0094372D">
        <w:rPr>
          <w:rFonts w:ascii="Times New Roman" w:hAnsi="Times New Roman" w:cs="Times New Roman"/>
          <w:sz w:val="24"/>
          <w:szCs w:val="24"/>
        </w:rPr>
        <w:t>Метод цитогенетического исследования</w:t>
      </w:r>
    </w:p>
    <w:p w:rsidR="002A354F" w:rsidRPr="00B657F3" w:rsidRDefault="002A354F" w:rsidP="00B657F3">
      <w:pPr>
        <w:jc w:val="both"/>
        <w:rPr>
          <w:rFonts w:ascii="Times New Roman" w:hAnsi="Times New Roman" w:cs="Times New Roman"/>
          <w:sz w:val="24"/>
          <w:szCs w:val="24"/>
        </w:rPr>
      </w:pPr>
    </w:p>
    <w:p w:rsidR="00CA14FE" w:rsidRDefault="002A354F" w:rsidP="00CA14FE">
      <w:pPr>
        <w:spacing w:after="0"/>
        <w:ind w:firstLine="567"/>
        <w:jc w:val="both"/>
        <w:rPr>
          <w:rFonts w:ascii="Times New Roman" w:hAnsi="Times New Roman" w:cs="Times New Roman"/>
          <w:sz w:val="24"/>
          <w:szCs w:val="24"/>
        </w:rPr>
      </w:pPr>
      <w:r w:rsidRPr="00B657F3">
        <w:rPr>
          <w:rFonts w:ascii="Times New Roman" w:hAnsi="Times New Roman" w:cs="Times New Roman"/>
          <w:sz w:val="24"/>
          <w:szCs w:val="24"/>
        </w:rPr>
        <w:t xml:space="preserve">1. </w:t>
      </w:r>
      <w:r w:rsidR="00B657F3" w:rsidRPr="00B657F3">
        <w:rPr>
          <w:rFonts w:ascii="Times New Roman" w:hAnsi="Times New Roman" w:cs="Times New Roman"/>
          <w:sz w:val="24"/>
          <w:szCs w:val="24"/>
        </w:rPr>
        <w:t xml:space="preserve">Цитогенетический метод исследования – анализ, с помощью которого можно установить имеющиеся изменения в хромосомном аппарате. В первую очередь выясняются аномалии в самом наборе хромосом, а также наличие разнообразных структурных перестроек. Такое цитогенетическое исследование чаще всего применяется для своевременной диагностики врожденных и опасных приобретенных заболеваний. </w:t>
      </w:r>
    </w:p>
    <w:p w:rsidR="00CA14FE" w:rsidRDefault="00B657F3" w:rsidP="00CA14FE">
      <w:pPr>
        <w:spacing w:after="0"/>
        <w:ind w:firstLine="567"/>
        <w:jc w:val="both"/>
        <w:rPr>
          <w:rFonts w:ascii="Times New Roman" w:hAnsi="Times New Roman" w:cs="Times New Roman"/>
          <w:sz w:val="24"/>
          <w:szCs w:val="24"/>
        </w:rPr>
      </w:pPr>
      <w:proofErr w:type="gramStart"/>
      <w:r w:rsidRPr="00B657F3">
        <w:rPr>
          <w:rFonts w:ascii="Times New Roman" w:hAnsi="Times New Roman" w:cs="Times New Roman"/>
          <w:sz w:val="24"/>
          <w:szCs w:val="24"/>
        </w:rPr>
        <w:t xml:space="preserve">Так, например, в онкологии и, смежной с ней, </w:t>
      </w:r>
      <w:proofErr w:type="spellStart"/>
      <w:r w:rsidRPr="00B657F3">
        <w:rPr>
          <w:rFonts w:ascii="Times New Roman" w:hAnsi="Times New Roman" w:cs="Times New Roman"/>
          <w:sz w:val="24"/>
          <w:szCs w:val="24"/>
        </w:rPr>
        <w:t>онкогематологии</w:t>
      </w:r>
      <w:proofErr w:type="spellEnd"/>
      <w:r w:rsidRPr="00B657F3">
        <w:rPr>
          <w:rFonts w:ascii="Times New Roman" w:hAnsi="Times New Roman" w:cs="Times New Roman"/>
          <w:sz w:val="24"/>
          <w:szCs w:val="24"/>
        </w:rPr>
        <w:t xml:space="preserve"> очень важно вовремя установить тип хромосомных </w:t>
      </w:r>
      <w:proofErr w:type="spellStart"/>
      <w:r w:rsidRPr="00B657F3">
        <w:rPr>
          <w:rFonts w:ascii="Times New Roman" w:hAnsi="Times New Roman" w:cs="Times New Roman"/>
          <w:sz w:val="24"/>
          <w:szCs w:val="24"/>
        </w:rPr>
        <w:t>транслокаций</w:t>
      </w:r>
      <w:proofErr w:type="spellEnd"/>
      <w:r w:rsidRPr="00B657F3">
        <w:rPr>
          <w:rFonts w:ascii="Times New Roman" w:hAnsi="Times New Roman" w:cs="Times New Roman"/>
          <w:sz w:val="24"/>
          <w:szCs w:val="24"/>
        </w:rPr>
        <w:t>, характерный для определенных опухолевых клеток.</w:t>
      </w:r>
      <w:proofErr w:type="gramEnd"/>
      <w:r w:rsidRPr="00B657F3">
        <w:rPr>
          <w:rFonts w:ascii="Times New Roman" w:hAnsi="Times New Roman" w:cs="Times New Roman"/>
          <w:sz w:val="24"/>
          <w:szCs w:val="24"/>
        </w:rPr>
        <w:t xml:space="preserve"> Установление их наличия позволяет быстро и максимально правильно подобрать тактику лечения. Подобная процедура сложная и многоступенчатая, а результат полностью зависит от опытности персонала и качества оборудования, поэтому не нужно рисковать своей жизнью и пытаться сэкономить на данном анализе. Для каждой отдельной задачи может потребоваться отдельное исследование, поэтому выполнение анализа верно и «с первого раза» очень важно для пациента. Если необходимо проанализировать не всю хромосомную структуру, а только отдельные последовательности ДНК или РНК, используется молекулярно цитогенетическое исследование. Оно позволяет изучить те или иные гены, а, благодаря своей высокой точности – часто применяется для обнаружения минимальных проявлений остаточных болезней. Например, этот способ рекомендуют для раннего обнаружения опухолевых рецидивов: мелкие лейкемические клетки просто нельзя выявить другими способами на таких ранних сроках. Обычно цитогенетическое исследование крови проводится на основе способа полимеразной цепной реакции. Такая технология позволяет получить большое количество идентичных копий исследуемого участка ДНК. Наличие множества копий открывает дополнительные возможности исследовать последовательность ДНК, как новейшими,</w:t>
      </w:r>
      <w:r w:rsidR="00CA14FE">
        <w:rPr>
          <w:rFonts w:ascii="Times New Roman" w:hAnsi="Times New Roman" w:cs="Times New Roman"/>
          <w:sz w:val="24"/>
          <w:szCs w:val="24"/>
        </w:rPr>
        <w:t xml:space="preserve"> так и традиционными способами.</w:t>
      </w:r>
    </w:p>
    <w:p w:rsidR="00CA14FE" w:rsidRDefault="00B657F3" w:rsidP="00CA14FE">
      <w:pPr>
        <w:spacing w:after="0"/>
        <w:ind w:firstLine="567"/>
        <w:jc w:val="both"/>
        <w:rPr>
          <w:rFonts w:ascii="Times New Roman" w:hAnsi="Times New Roman" w:cs="Times New Roman"/>
          <w:sz w:val="24"/>
          <w:szCs w:val="24"/>
        </w:rPr>
      </w:pPr>
      <w:r w:rsidRPr="00B657F3">
        <w:rPr>
          <w:rFonts w:ascii="Times New Roman" w:hAnsi="Times New Roman" w:cs="Times New Roman"/>
          <w:sz w:val="24"/>
          <w:szCs w:val="24"/>
        </w:rPr>
        <w:t xml:space="preserve">ЦИТОГЕНЕТИЧЕСКОЕ ИССЛЕДОВАНИЕ КАРИОТИП К стандартным процедурам цитогенетического анализа крови относится </w:t>
      </w:r>
      <w:proofErr w:type="spellStart"/>
      <w:r w:rsidRPr="00B657F3">
        <w:rPr>
          <w:rFonts w:ascii="Times New Roman" w:hAnsi="Times New Roman" w:cs="Times New Roman"/>
          <w:sz w:val="24"/>
          <w:szCs w:val="24"/>
        </w:rPr>
        <w:t>кариотипирование</w:t>
      </w:r>
      <w:proofErr w:type="spellEnd"/>
      <w:r w:rsidRPr="00B657F3">
        <w:rPr>
          <w:rFonts w:ascii="Times New Roman" w:hAnsi="Times New Roman" w:cs="Times New Roman"/>
          <w:sz w:val="24"/>
          <w:szCs w:val="24"/>
        </w:rPr>
        <w:t xml:space="preserve">. С его помощью выявляют нарушения в количестве и структуре хромосом. Очень важно отдать предпочтение клинике, с качественным оборудованием и расходными материалами. Для анализа кариотип, забор клеток крови держат в питательной среде на протяжении 3 суток. Затем происходит фиксация полученного материала и изучение под микроскопом. На данных этапах нужно тщательно проследить за качеством специальных окрашивающих препаратов и уровнем подготовки персонала. Существует также цитогенетическое исследование плода, его назначают при различных подозрениях на генетические отклонения или при неправильном раннем внутриматочном развитии. Частные медицинские центры могут обеспечить надлежащий уровень проведения подобных исследований и выявить различные хромосомные патологии, пороки развития, бесплодие или невозможность выносить ребенка на ранних сроках беременности или до нее. Цитогенетическое исследование костного мозга назначают пациентам с различными видами злокачественных заболеваний в органах системы кроветворения. Во время этого анализа оценивается не менее 20 клеток. Нужно учитывать, что забор материала для исследования должен производиться только в специальном медицинском учреждении, имеющем разрешение на проведение подобных опасных вмешательств. На ранних сроках беременности может потребоваться цитогенетическое исследование хориона. Его проводят на 10-14 неделе беременности с целью исключения </w:t>
      </w:r>
      <w:r w:rsidRPr="00B657F3">
        <w:rPr>
          <w:rFonts w:ascii="Times New Roman" w:hAnsi="Times New Roman" w:cs="Times New Roman"/>
          <w:sz w:val="24"/>
          <w:szCs w:val="24"/>
        </w:rPr>
        <w:lastRenderedPageBreak/>
        <w:t>хромосомных болезней плода, таких как синдром Дауна, болезнь Хантера, b-талассемия и еще около 50 различных отклонений и заболеваний. Обратившись в частный центр, клиент может быть уверен в качестве обслуживания и достоверности полученных на современном оборудовании результатов анализов.</w:t>
      </w:r>
    </w:p>
    <w:p w:rsidR="002A354F" w:rsidRPr="00B52016" w:rsidRDefault="00CA14FE" w:rsidP="00CA14FE">
      <w:pPr>
        <w:ind w:firstLine="567"/>
        <w:jc w:val="both"/>
        <w:rPr>
          <w:b/>
        </w:rPr>
      </w:pPr>
      <w:r>
        <w:rPr>
          <w:rFonts w:ascii="Arial" w:hAnsi="Arial" w:cs="Arial"/>
          <w:color w:val="333333"/>
          <w:sz w:val="23"/>
          <w:szCs w:val="23"/>
        </w:rPr>
        <w:br/>
      </w:r>
    </w:p>
    <w:p w:rsidR="007E7041" w:rsidRDefault="007E7041" w:rsidP="007E7041">
      <w:pPr>
        <w:spacing w:after="0" w:line="240" w:lineRule="auto"/>
        <w:jc w:val="both"/>
        <w:rPr>
          <w:rFonts w:ascii="Times New Roman" w:hAnsi="Times New Roman" w:cs="Times New Roman"/>
          <w:b/>
          <w:sz w:val="24"/>
          <w:szCs w:val="24"/>
        </w:rPr>
      </w:pPr>
      <w:r w:rsidRPr="00B52016">
        <w:rPr>
          <w:rFonts w:ascii="Times New Roman" w:hAnsi="Times New Roman" w:cs="Times New Roman"/>
          <w:b/>
          <w:sz w:val="24"/>
          <w:szCs w:val="24"/>
        </w:rPr>
        <w:t>Контрольные вопросы:</w:t>
      </w:r>
    </w:p>
    <w:p w:rsidR="0094372D" w:rsidRPr="0094372D" w:rsidRDefault="0094372D" w:rsidP="007E70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С какой целью проводится цитогенетическое исследование?</w:t>
      </w:r>
    </w:p>
    <w:p w:rsidR="007E7041" w:rsidRPr="00B52016" w:rsidRDefault="007E7041" w:rsidP="00C2662A">
      <w:pPr>
        <w:spacing w:after="0" w:line="240" w:lineRule="auto"/>
        <w:jc w:val="both"/>
        <w:rPr>
          <w:rFonts w:ascii="Times New Roman" w:hAnsi="Times New Roman" w:cs="Times New Roman"/>
          <w:b/>
          <w:sz w:val="24"/>
          <w:szCs w:val="24"/>
        </w:rPr>
      </w:pPr>
    </w:p>
    <w:p w:rsidR="00C2662A" w:rsidRDefault="00C2662A" w:rsidP="00B52016">
      <w:pPr>
        <w:spacing w:after="0" w:line="240" w:lineRule="auto"/>
        <w:jc w:val="both"/>
        <w:rPr>
          <w:rFonts w:ascii="Times New Roman" w:hAnsi="Times New Roman" w:cs="Times New Roman"/>
          <w:sz w:val="24"/>
          <w:szCs w:val="24"/>
        </w:rPr>
      </w:pPr>
    </w:p>
    <w:p w:rsidR="00C2662A" w:rsidRPr="00B52016" w:rsidRDefault="00C2662A" w:rsidP="00B52016">
      <w:pPr>
        <w:spacing w:after="0" w:line="240" w:lineRule="auto"/>
        <w:jc w:val="both"/>
        <w:rPr>
          <w:rFonts w:ascii="Times New Roman" w:hAnsi="Times New Roman" w:cs="Times New Roman"/>
          <w:sz w:val="24"/>
          <w:szCs w:val="24"/>
        </w:rPr>
      </w:pPr>
    </w:p>
    <w:sectPr w:rsidR="00C2662A" w:rsidRPr="00B52016" w:rsidSect="00134D7F">
      <w:pgSz w:w="11906" w:h="16838"/>
      <w:pgMar w:top="56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F031C"/>
    <w:multiLevelType w:val="multilevel"/>
    <w:tmpl w:val="14DA4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4C6A17"/>
    <w:multiLevelType w:val="hybridMultilevel"/>
    <w:tmpl w:val="8E6434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48726D9"/>
    <w:multiLevelType w:val="multilevel"/>
    <w:tmpl w:val="220A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F5A91"/>
    <w:multiLevelType w:val="hybridMultilevel"/>
    <w:tmpl w:val="8D0EC6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8EB338A"/>
    <w:multiLevelType w:val="hybridMultilevel"/>
    <w:tmpl w:val="DA48A4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CDF5F4D"/>
    <w:multiLevelType w:val="multilevel"/>
    <w:tmpl w:val="C9765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01040CF"/>
    <w:multiLevelType w:val="hybridMultilevel"/>
    <w:tmpl w:val="26CA66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3B173E0"/>
    <w:multiLevelType w:val="multilevel"/>
    <w:tmpl w:val="5D40E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842027"/>
    <w:multiLevelType w:val="multilevel"/>
    <w:tmpl w:val="794A7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5F56097"/>
    <w:multiLevelType w:val="hybridMultilevel"/>
    <w:tmpl w:val="94CE4D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6954B08"/>
    <w:multiLevelType w:val="multilevel"/>
    <w:tmpl w:val="8BA0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C04134"/>
    <w:multiLevelType w:val="multilevel"/>
    <w:tmpl w:val="34A89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7A3A61"/>
    <w:multiLevelType w:val="hybridMultilevel"/>
    <w:tmpl w:val="C4EE7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D05D24"/>
    <w:multiLevelType w:val="multilevel"/>
    <w:tmpl w:val="F0C8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406F02"/>
    <w:multiLevelType w:val="multilevel"/>
    <w:tmpl w:val="DA688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6EF2E10"/>
    <w:multiLevelType w:val="hybridMultilevel"/>
    <w:tmpl w:val="9B082674"/>
    <w:lvl w:ilvl="0" w:tplc="1790319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4D31107"/>
    <w:multiLevelType w:val="hybridMultilevel"/>
    <w:tmpl w:val="A044F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5E56FC"/>
    <w:multiLevelType w:val="multilevel"/>
    <w:tmpl w:val="A3B4C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A76117"/>
    <w:multiLevelType w:val="hybridMultilevel"/>
    <w:tmpl w:val="1A7EBE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A5C715C"/>
    <w:multiLevelType w:val="hybridMultilevel"/>
    <w:tmpl w:val="7214C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913E43"/>
    <w:multiLevelType w:val="hybridMultilevel"/>
    <w:tmpl w:val="838E72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AF1EA3"/>
    <w:multiLevelType w:val="hybridMultilevel"/>
    <w:tmpl w:val="D8F2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992632"/>
    <w:multiLevelType w:val="multilevel"/>
    <w:tmpl w:val="2276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6B3074"/>
    <w:multiLevelType w:val="multilevel"/>
    <w:tmpl w:val="06C86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9AC6E97"/>
    <w:multiLevelType w:val="multilevel"/>
    <w:tmpl w:val="E4680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AF5669"/>
    <w:multiLevelType w:val="hybridMultilevel"/>
    <w:tmpl w:val="7CF400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29659F5"/>
    <w:multiLevelType w:val="multilevel"/>
    <w:tmpl w:val="A01261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841B1D"/>
    <w:multiLevelType w:val="multilevel"/>
    <w:tmpl w:val="D97E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4E335CA"/>
    <w:multiLevelType w:val="hybridMultilevel"/>
    <w:tmpl w:val="7CCE56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6644DC9"/>
    <w:multiLevelType w:val="hybridMultilevel"/>
    <w:tmpl w:val="869C9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391A42"/>
    <w:multiLevelType w:val="multilevel"/>
    <w:tmpl w:val="205A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162963"/>
    <w:multiLevelType w:val="multilevel"/>
    <w:tmpl w:val="F4087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DFF0FB2"/>
    <w:multiLevelType w:val="hybridMultilevel"/>
    <w:tmpl w:val="A92EFC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94F0F26"/>
    <w:multiLevelType w:val="multilevel"/>
    <w:tmpl w:val="89448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9"/>
  </w:num>
  <w:num w:numId="3">
    <w:abstractNumId w:val="0"/>
  </w:num>
  <w:num w:numId="4">
    <w:abstractNumId w:val="25"/>
  </w:num>
  <w:num w:numId="5">
    <w:abstractNumId w:val="20"/>
  </w:num>
  <w:num w:numId="6">
    <w:abstractNumId w:val="21"/>
  </w:num>
  <w:num w:numId="7">
    <w:abstractNumId w:val="2"/>
  </w:num>
  <w:num w:numId="8">
    <w:abstractNumId w:val="8"/>
  </w:num>
  <w:num w:numId="9">
    <w:abstractNumId w:val="27"/>
  </w:num>
  <w:num w:numId="10">
    <w:abstractNumId w:val="24"/>
  </w:num>
  <w:num w:numId="11">
    <w:abstractNumId w:val="12"/>
  </w:num>
  <w:num w:numId="12">
    <w:abstractNumId w:val="16"/>
  </w:num>
  <w:num w:numId="13">
    <w:abstractNumId w:val="10"/>
  </w:num>
  <w:num w:numId="14">
    <w:abstractNumId w:val="7"/>
  </w:num>
  <w:num w:numId="15">
    <w:abstractNumId w:val="9"/>
  </w:num>
  <w:num w:numId="16">
    <w:abstractNumId w:val="4"/>
  </w:num>
  <w:num w:numId="17">
    <w:abstractNumId w:val="3"/>
  </w:num>
  <w:num w:numId="18">
    <w:abstractNumId w:val="6"/>
  </w:num>
  <w:num w:numId="19">
    <w:abstractNumId w:val="1"/>
  </w:num>
  <w:num w:numId="20">
    <w:abstractNumId w:val="11"/>
  </w:num>
  <w:num w:numId="21">
    <w:abstractNumId w:val="14"/>
  </w:num>
  <w:num w:numId="22">
    <w:abstractNumId w:val="13"/>
  </w:num>
  <w:num w:numId="23">
    <w:abstractNumId w:val="28"/>
  </w:num>
  <w:num w:numId="24">
    <w:abstractNumId w:val="22"/>
  </w:num>
  <w:num w:numId="25">
    <w:abstractNumId w:val="33"/>
  </w:num>
  <w:num w:numId="26">
    <w:abstractNumId w:val="32"/>
  </w:num>
  <w:num w:numId="27">
    <w:abstractNumId w:val="15"/>
  </w:num>
  <w:num w:numId="28">
    <w:abstractNumId w:val="23"/>
  </w:num>
  <w:num w:numId="29">
    <w:abstractNumId w:val="17"/>
  </w:num>
  <w:num w:numId="30">
    <w:abstractNumId w:val="26"/>
  </w:num>
  <w:num w:numId="31">
    <w:abstractNumId w:val="18"/>
  </w:num>
  <w:num w:numId="32">
    <w:abstractNumId w:val="31"/>
  </w:num>
  <w:num w:numId="33">
    <w:abstractNumId w:val="30"/>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6C16B7"/>
    <w:rsid w:val="00032474"/>
    <w:rsid w:val="000C43F6"/>
    <w:rsid w:val="00134D7F"/>
    <w:rsid w:val="00173164"/>
    <w:rsid w:val="00224413"/>
    <w:rsid w:val="002A354F"/>
    <w:rsid w:val="002C2E11"/>
    <w:rsid w:val="002D1C92"/>
    <w:rsid w:val="002F6F1A"/>
    <w:rsid w:val="00352C54"/>
    <w:rsid w:val="00373293"/>
    <w:rsid w:val="003E40AF"/>
    <w:rsid w:val="003E59ED"/>
    <w:rsid w:val="00465464"/>
    <w:rsid w:val="00487239"/>
    <w:rsid w:val="00492D86"/>
    <w:rsid w:val="004D16A6"/>
    <w:rsid w:val="004F18F4"/>
    <w:rsid w:val="005309A2"/>
    <w:rsid w:val="005A255D"/>
    <w:rsid w:val="005D7D67"/>
    <w:rsid w:val="00645F91"/>
    <w:rsid w:val="0065717B"/>
    <w:rsid w:val="006606DD"/>
    <w:rsid w:val="00666E60"/>
    <w:rsid w:val="006C16B7"/>
    <w:rsid w:val="006E2F8E"/>
    <w:rsid w:val="00703F5D"/>
    <w:rsid w:val="007A510C"/>
    <w:rsid w:val="007D131F"/>
    <w:rsid w:val="007E7041"/>
    <w:rsid w:val="00827D38"/>
    <w:rsid w:val="00855595"/>
    <w:rsid w:val="00867E51"/>
    <w:rsid w:val="008743EC"/>
    <w:rsid w:val="00890DBA"/>
    <w:rsid w:val="008D7C1D"/>
    <w:rsid w:val="00922AEF"/>
    <w:rsid w:val="0094372D"/>
    <w:rsid w:val="00947B03"/>
    <w:rsid w:val="00984CDC"/>
    <w:rsid w:val="00995698"/>
    <w:rsid w:val="009B381F"/>
    <w:rsid w:val="009C1F1D"/>
    <w:rsid w:val="00A155DC"/>
    <w:rsid w:val="00A7214C"/>
    <w:rsid w:val="00AA098E"/>
    <w:rsid w:val="00AA370D"/>
    <w:rsid w:val="00AC1E2B"/>
    <w:rsid w:val="00AD4799"/>
    <w:rsid w:val="00B52016"/>
    <w:rsid w:val="00B609AD"/>
    <w:rsid w:val="00B657F3"/>
    <w:rsid w:val="00B71CBB"/>
    <w:rsid w:val="00B86046"/>
    <w:rsid w:val="00BB29EF"/>
    <w:rsid w:val="00C054BA"/>
    <w:rsid w:val="00C24FF2"/>
    <w:rsid w:val="00C2662A"/>
    <w:rsid w:val="00C52615"/>
    <w:rsid w:val="00C63961"/>
    <w:rsid w:val="00CA14FE"/>
    <w:rsid w:val="00CE0FD3"/>
    <w:rsid w:val="00CF08C1"/>
    <w:rsid w:val="00D01F68"/>
    <w:rsid w:val="00D9651E"/>
    <w:rsid w:val="00DB0971"/>
    <w:rsid w:val="00DF0BDA"/>
    <w:rsid w:val="00E248B9"/>
    <w:rsid w:val="00EA6149"/>
    <w:rsid w:val="00EB39B9"/>
    <w:rsid w:val="00EC1130"/>
    <w:rsid w:val="00EC1411"/>
    <w:rsid w:val="00EE7452"/>
    <w:rsid w:val="00F45350"/>
    <w:rsid w:val="00FB5739"/>
    <w:rsid w:val="00FB5CF8"/>
    <w:rsid w:val="00FD41CD"/>
    <w:rsid w:val="00FD60B4"/>
    <w:rsid w:val="00FD7EA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F1A"/>
  </w:style>
  <w:style w:type="paragraph" w:styleId="2">
    <w:name w:val="heading 2"/>
    <w:basedOn w:val="a"/>
    <w:link w:val="20"/>
    <w:uiPriority w:val="9"/>
    <w:qFormat/>
    <w:rsid w:val="00890DB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90DB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2016"/>
    <w:pPr>
      <w:ind w:left="720"/>
      <w:contextualSpacing/>
    </w:pPr>
  </w:style>
  <w:style w:type="paragraph" w:styleId="a4">
    <w:name w:val="Normal (Web)"/>
    <w:basedOn w:val="a"/>
    <w:uiPriority w:val="99"/>
    <w:unhideWhenUsed/>
    <w:rsid w:val="00352C54"/>
    <w:pPr>
      <w:shd w:val="clear" w:color="auto" w:fill="EEEFF2"/>
      <w:spacing w:before="100" w:beforeAutospacing="1" w:after="100" w:afterAutospacing="1" w:line="240" w:lineRule="auto"/>
      <w:jc w:val="both"/>
    </w:pPr>
    <w:rPr>
      <w:rFonts w:ascii="Arial" w:eastAsia="Times New Roman" w:hAnsi="Arial" w:cs="Arial"/>
      <w:color w:val="000000" w:themeColor="text1"/>
      <w:sz w:val="23"/>
      <w:szCs w:val="23"/>
      <w:lang w:eastAsia="ru-RU"/>
    </w:rPr>
  </w:style>
  <w:style w:type="character" w:styleId="a5">
    <w:name w:val="Hyperlink"/>
    <w:basedOn w:val="a0"/>
    <w:uiPriority w:val="99"/>
    <w:unhideWhenUsed/>
    <w:rsid w:val="002C2E11"/>
    <w:rPr>
      <w:color w:val="0000FF"/>
      <w:u w:val="single"/>
    </w:rPr>
  </w:style>
  <w:style w:type="character" w:styleId="a6">
    <w:name w:val="Strong"/>
    <w:basedOn w:val="a0"/>
    <w:uiPriority w:val="22"/>
    <w:qFormat/>
    <w:rsid w:val="00DF0BDA"/>
    <w:rPr>
      <w:b/>
      <w:bCs/>
    </w:rPr>
  </w:style>
  <w:style w:type="paragraph" w:styleId="a7">
    <w:name w:val="Balloon Text"/>
    <w:basedOn w:val="a"/>
    <w:link w:val="a8"/>
    <w:uiPriority w:val="99"/>
    <w:semiHidden/>
    <w:unhideWhenUsed/>
    <w:rsid w:val="00A155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155DC"/>
    <w:rPr>
      <w:rFonts w:ascii="Tahoma" w:hAnsi="Tahoma" w:cs="Tahoma"/>
      <w:sz w:val="16"/>
      <w:szCs w:val="16"/>
    </w:rPr>
  </w:style>
  <w:style w:type="character" w:styleId="a9">
    <w:name w:val="Emphasis"/>
    <w:basedOn w:val="a0"/>
    <w:uiPriority w:val="20"/>
    <w:qFormat/>
    <w:rsid w:val="00A155DC"/>
    <w:rPr>
      <w:i/>
      <w:iCs/>
    </w:rPr>
  </w:style>
  <w:style w:type="character" w:customStyle="1" w:styleId="20">
    <w:name w:val="Заголовок 2 Знак"/>
    <w:basedOn w:val="a0"/>
    <w:link w:val="2"/>
    <w:uiPriority w:val="9"/>
    <w:rsid w:val="00890DB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890DBA"/>
    <w:rPr>
      <w:rFonts w:asciiTheme="majorHAnsi" w:eastAsiaTheme="majorEastAsia" w:hAnsiTheme="majorHAnsi" w:cstheme="majorBidi"/>
      <w:b/>
      <w:bCs/>
      <w:color w:val="4F81BD" w:themeColor="accent1"/>
    </w:rPr>
  </w:style>
  <w:style w:type="paragraph" w:customStyle="1" w:styleId="txt">
    <w:name w:val="txt"/>
    <w:basedOn w:val="a"/>
    <w:rsid w:val="002A35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w:basedOn w:val="a"/>
    <w:link w:val="ab"/>
    <w:uiPriority w:val="99"/>
    <w:semiHidden/>
    <w:unhideWhenUsed/>
    <w:rsid w:val="00984C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semiHidden/>
    <w:rsid w:val="00984CD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1488">
      <w:bodyDiv w:val="1"/>
      <w:marLeft w:val="0"/>
      <w:marRight w:val="0"/>
      <w:marTop w:val="0"/>
      <w:marBottom w:val="0"/>
      <w:divBdr>
        <w:top w:val="none" w:sz="0" w:space="0" w:color="auto"/>
        <w:left w:val="none" w:sz="0" w:space="0" w:color="auto"/>
        <w:bottom w:val="none" w:sz="0" w:space="0" w:color="auto"/>
        <w:right w:val="none" w:sz="0" w:space="0" w:color="auto"/>
      </w:divBdr>
    </w:div>
    <w:div w:id="47262736">
      <w:bodyDiv w:val="1"/>
      <w:marLeft w:val="0"/>
      <w:marRight w:val="0"/>
      <w:marTop w:val="0"/>
      <w:marBottom w:val="0"/>
      <w:divBdr>
        <w:top w:val="none" w:sz="0" w:space="0" w:color="auto"/>
        <w:left w:val="none" w:sz="0" w:space="0" w:color="auto"/>
        <w:bottom w:val="none" w:sz="0" w:space="0" w:color="auto"/>
        <w:right w:val="none" w:sz="0" w:space="0" w:color="auto"/>
      </w:divBdr>
    </w:div>
    <w:div w:id="107086717">
      <w:bodyDiv w:val="1"/>
      <w:marLeft w:val="0"/>
      <w:marRight w:val="0"/>
      <w:marTop w:val="0"/>
      <w:marBottom w:val="0"/>
      <w:divBdr>
        <w:top w:val="none" w:sz="0" w:space="0" w:color="auto"/>
        <w:left w:val="none" w:sz="0" w:space="0" w:color="auto"/>
        <w:bottom w:val="none" w:sz="0" w:space="0" w:color="auto"/>
        <w:right w:val="none" w:sz="0" w:space="0" w:color="auto"/>
      </w:divBdr>
    </w:div>
    <w:div w:id="166142093">
      <w:bodyDiv w:val="1"/>
      <w:marLeft w:val="0"/>
      <w:marRight w:val="0"/>
      <w:marTop w:val="0"/>
      <w:marBottom w:val="0"/>
      <w:divBdr>
        <w:top w:val="none" w:sz="0" w:space="0" w:color="auto"/>
        <w:left w:val="none" w:sz="0" w:space="0" w:color="auto"/>
        <w:bottom w:val="none" w:sz="0" w:space="0" w:color="auto"/>
        <w:right w:val="none" w:sz="0" w:space="0" w:color="auto"/>
      </w:divBdr>
    </w:div>
    <w:div w:id="191110827">
      <w:bodyDiv w:val="1"/>
      <w:marLeft w:val="0"/>
      <w:marRight w:val="0"/>
      <w:marTop w:val="0"/>
      <w:marBottom w:val="0"/>
      <w:divBdr>
        <w:top w:val="none" w:sz="0" w:space="0" w:color="auto"/>
        <w:left w:val="none" w:sz="0" w:space="0" w:color="auto"/>
        <w:bottom w:val="none" w:sz="0" w:space="0" w:color="auto"/>
        <w:right w:val="none" w:sz="0" w:space="0" w:color="auto"/>
      </w:divBdr>
    </w:div>
    <w:div w:id="192545692">
      <w:bodyDiv w:val="1"/>
      <w:marLeft w:val="0"/>
      <w:marRight w:val="0"/>
      <w:marTop w:val="0"/>
      <w:marBottom w:val="0"/>
      <w:divBdr>
        <w:top w:val="none" w:sz="0" w:space="0" w:color="auto"/>
        <w:left w:val="none" w:sz="0" w:space="0" w:color="auto"/>
        <w:bottom w:val="none" w:sz="0" w:space="0" w:color="auto"/>
        <w:right w:val="none" w:sz="0" w:space="0" w:color="auto"/>
      </w:divBdr>
    </w:div>
    <w:div w:id="323436106">
      <w:bodyDiv w:val="1"/>
      <w:marLeft w:val="0"/>
      <w:marRight w:val="0"/>
      <w:marTop w:val="0"/>
      <w:marBottom w:val="0"/>
      <w:divBdr>
        <w:top w:val="none" w:sz="0" w:space="0" w:color="auto"/>
        <w:left w:val="none" w:sz="0" w:space="0" w:color="auto"/>
        <w:bottom w:val="none" w:sz="0" w:space="0" w:color="auto"/>
        <w:right w:val="none" w:sz="0" w:space="0" w:color="auto"/>
      </w:divBdr>
    </w:div>
    <w:div w:id="409010591">
      <w:bodyDiv w:val="1"/>
      <w:marLeft w:val="0"/>
      <w:marRight w:val="0"/>
      <w:marTop w:val="0"/>
      <w:marBottom w:val="0"/>
      <w:divBdr>
        <w:top w:val="none" w:sz="0" w:space="0" w:color="auto"/>
        <w:left w:val="none" w:sz="0" w:space="0" w:color="auto"/>
        <w:bottom w:val="none" w:sz="0" w:space="0" w:color="auto"/>
        <w:right w:val="none" w:sz="0" w:space="0" w:color="auto"/>
      </w:divBdr>
    </w:div>
    <w:div w:id="517739658">
      <w:bodyDiv w:val="1"/>
      <w:marLeft w:val="0"/>
      <w:marRight w:val="0"/>
      <w:marTop w:val="0"/>
      <w:marBottom w:val="0"/>
      <w:divBdr>
        <w:top w:val="none" w:sz="0" w:space="0" w:color="auto"/>
        <w:left w:val="none" w:sz="0" w:space="0" w:color="auto"/>
        <w:bottom w:val="none" w:sz="0" w:space="0" w:color="auto"/>
        <w:right w:val="none" w:sz="0" w:space="0" w:color="auto"/>
      </w:divBdr>
    </w:div>
    <w:div w:id="525290347">
      <w:bodyDiv w:val="1"/>
      <w:marLeft w:val="0"/>
      <w:marRight w:val="0"/>
      <w:marTop w:val="0"/>
      <w:marBottom w:val="0"/>
      <w:divBdr>
        <w:top w:val="none" w:sz="0" w:space="0" w:color="auto"/>
        <w:left w:val="none" w:sz="0" w:space="0" w:color="auto"/>
        <w:bottom w:val="none" w:sz="0" w:space="0" w:color="auto"/>
        <w:right w:val="none" w:sz="0" w:space="0" w:color="auto"/>
      </w:divBdr>
    </w:div>
    <w:div w:id="638805966">
      <w:bodyDiv w:val="1"/>
      <w:marLeft w:val="0"/>
      <w:marRight w:val="0"/>
      <w:marTop w:val="0"/>
      <w:marBottom w:val="0"/>
      <w:divBdr>
        <w:top w:val="none" w:sz="0" w:space="0" w:color="auto"/>
        <w:left w:val="none" w:sz="0" w:space="0" w:color="auto"/>
        <w:bottom w:val="none" w:sz="0" w:space="0" w:color="auto"/>
        <w:right w:val="none" w:sz="0" w:space="0" w:color="auto"/>
      </w:divBdr>
    </w:div>
    <w:div w:id="771122805">
      <w:bodyDiv w:val="1"/>
      <w:marLeft w:val="0"/>
      <w:marRight w:val="0"/>
      <w:marTop w:val="0"/>
      <w:marBottom w:val="0"/>
      <w:divBdr>
        <w:top w:val="none" w:sz="0" w:space="0" w:color="auto"/>
        <w:left w:val="none" w:sz="0" w:space="0" w:color="auto"/>
        <w:bottom w:val="none" w:sz="0" w:space="0" w:color="auto"/>
        <w:right w:val="none" w:sz="0" w:space="0" w:color="auto"/>
      </w:divBdr>
      <w:divsChild>
        <w:div w:id="975067393">
          <w:marLeft w:val="251"/>
          <w:marRight w:val="0"/>
          <w:marTop w:val="0"/>
          <w:marBottom w:val="0"/>
          <w:divBdr>
            <w:top w:val="none" w:sz="0" w:space="0" w:color="auto"/>
            <w:left w:val="none" w:sz="0" w:space="0" w:color="auto"/>
            <w:bottom w:val="none" w:sz="0" w:space="0" w:color="auto"/>
            <w:right w:val="none" w:sz="0" w:space="0" w:color="auto"/>
          </w:divBdr>
        </w:div>
      </w:divsChild>
    </w:div>
    <w:div w:id="777867507">
      <w:bodyDiv w:val="1"/>
      <w:marLeft w:val="0"/>
      <w:marRight w:val="0"/>
      <w:marTop w:val="0"/>
      <w:marBottom w:val="0"/>
      <w:divBdr>
        <w:top w:val="none" w:sz="0" w:space="0" w:color="auto"/>
        <w:left w:val="none" w:sz="0" w:space="0" w:color="auto"/>
        <w:bottom w:val="none" w:sz="0" w:space="0" w:color="auto"/>
        <w:right w:val="none" w:sz="0" w:space="0" w:color="auto"/>
      </w:divBdr>
    </w:div>
    <w:div w:id="803502674">
      <w:bodyDiv w:val="1"/>
      <w:marLeft w:val="0"/>
      <w:marRight w:val="0"/>
      <w:marTop w:val="0"/>
      <w:marBottom w:val="0"/>
      <w:divBdr>
        <w:top w:val="none" w:sz="0" w:space="0" w:color="auto"/>
        <w:left w:val="none" w:sz="0" w:space="0" w:color="auto"/>
        <w:bottom w:val="none" w:sz="0" w:space="0" w:color="auto"/>
        <w:right w:val="none" w:sz="0" w:space="0" w:color="auto"/>
      </w:divBdr>
    </w:div>
    <w:div w:id="818377769">
      <w:bodyDiv w:val="1"/>
      <w:marLeft w:val="0"/>
      <w:marRight w:val="0"/>
      <w:marTop w:val="0"/>
      <w:marBottom w:val="0"/>
      <w:divBdr>
        <w:top w:val="none" w:sz="0" w:space="0" w:color="auto"/>
        <w:left w:val="none" w:sz="0" w:space="0" w:color="auto"/>
        <w:bottom w:val="none" w:sz="0" w:space="0" w:color="auto"/>
        <w:right w:val="none" w:sz="0" w:space="0" w:color="auto"/>
      </w:divBdr>
    </w:div>
    <w:div w:id="830681782">
      <w:bodyDiv w:val="1"/>
      <w:marLeft w:val="0"/>
      <w:marRight w:val="0"/>
      <w:marTop w:val="0"/>
      <w:marBottom w:val="0"/>
      <w:divBdr>
        <w:top w:val="none" w:sz="0" w:space="0" w:color="auto"/>
        <w:left w:val="none" w:sz="0" w:space="0" w:color="auto"/>
        <w:bottom w:val="none" w:sz="0" w:space="0" w:color="auto"/>
        <w:right w:val="none" w:sz="0" w:space="0" w:color="auto"/>
      </w:divBdr>
    </w:div>
    <w:div w:id="890505059">
      <w:bodyDiv w:val="1"/>
      <w:marLeft w:val="0"/>
      <w:marRight w:val="0"/>
      <w:marTop w:val="0"/>
      <w:marBottom w:val="0"/>
      <w:divBdr>
        <w:top w:val="none" w:sz="0" w:space="0" w:color="auto"/>
        <w:left w:val="none" w:sz="0" w:space="0" w:color="auto"/>
        <w:bottom w:val="none" w:sz="0" w:space="0" w:color="auto"/>
        <w:right w:val="none" w:sz="0" w:space="0" w:color="auto"/>
      </w:divBdr>
    </w:div>
    <w:div w:id="898858545">
      <w:bodyDiv w:val="1"/>
      <w:marLeft w:val="0"/>
      <w:marRight w:val="0"/>
      <w:marTop w:val="0"/>
      <w:marBottom w:val="0"/>
      <w:divBdr>
        <w:top w:val="none" w:sz="0" w:space="0" w:color="auto"/>
        <w:left w:val="none" w:sz="0" w:space="0" w:color="auto"/>
        <w:bottom w:val="none" w:sz="0" w:space="0" w:color="auto"/>
        <w:right w:val="none" w:sz="0" w:space="0" w:color="auto"/>
      </w:divBdr>
    </w:div>
    <w:div w:id="946232923">
      <w:bodyDiv w:val="1"/>
      <w:marLeft w:val="0"/>
      <w:marRight w:val="0"/>
      <w:marTop w:val="0"/>
      <w:marBottom w:val="0"/>
      <w:divBdr>
        <w:top w:val="none" w:sz="0" w:space="0" w:color="auto"/>
        <w:left w:val="none" w:sz="0" w:space="0" w:color="auto"/>
        <w:bottom w:val="none" w:sz="0" w:space="0" w:color="auto"/>
        <w:right w:val="none" w:sz="0" w:space="0" w:color="auto"/>
      </w:divBdr>
    </w:div>
    <w:div w:id="1031953804">
      <w:bodyDiv w:val="1"/>
      <w:marLeft w:val="0"/>
      <w:marRight w:val="0"/>
      <w:marTop w:val="0"/>
      <w:marBottom w:val="0"/>
      <w:divBdr>
        <w:top w:val="none" w:sz="0" w:space="0" w:color="auto"/>
        <w:left w:val="none" w:sz="0" w:space="0" w:color="auto"/>
        <w:bottom w:val="none" w:sz="0" w:space="0" w:color="auto"/>
        <w:right w:val="none" w:sz="0" w:space="0" w:color="auto"/>
      </w:divBdr>
    </w:div>
    <w:div w:id="1082677549">
      <w:bodyDiv w:val="1"/>
      <w:marLeft w:val="0"/>
      <w:marRight w:val="0"/>
      <w:marTop w:val="0"/>
      <w:marBottom w:val="0"/>
      <w:divBdr>
        <w:top w:val="none" w:sz="0" w:space="0" w:color="auto"/>
        <w:left w:val="none" w:sz="0" w:space="0" w:color="auto"/>
        <w:bottom w:val="none" w:sz="0" w:space="0" w:color="auto"/>
        <w:right w:val="none" w:sz="0" w:space="0" w:color="auto"/>
      </w:divBdr>
    </w:div>
    <w:div w:id="1087577142">
      <w:bodyDiv w:val="1"/>
      <w:marLeft w:val="0"/>
      <w:marRight w:val="0"/>
      <w:marTop w:val="0"/>
      <w:marBottom w:val="0"/>
      <w:divBdr>
        <w:top w:val="none" w:sz="0" w:space="0" w:color="auto"/>
        <w:left w:val="none" w:sz="0" w:space="0" w:color="auto"/>
        <w:bottom w:val="none" w:sz="0" w:space="0" w:color="auto"/>
        <w:right w:val="none" w:sz="0" w:space="0" w:color="auto"/>
      </w:divBdr>
    </w:div>
    <w:div w:id="1107236079">
      <w:bodyDiv w:val="1"/>
      <w:marLeft w:val="0"/>
      <w:marRight w:val="0"/>
      <w:marTop w:val="0"/>
      <w:marBottom w:val="0"/>
      <w:divBdr>
        <w:top w:val="none" w:sz="0" w:space="0" w:color="auto"/>
        <w:left w:val="none" w:sz="0" w:space="0" w:color="auto"/>
        <w:bottom w:val="none" w:sz="0" w:space="0" w:color="auto"/>
        <w:right w:val="none" w:sz="0" w:space="0" w:color="auto"/>
      </w:divBdr>
    </w:div>
    <w:div w:id="1112095627">
      <w:bodyDiv w:val="1"/>
      <w:marLeft w:val="0"/>
      <w:marRight w:val="0"/>
      <w:marTop w:val="0"/>
      <w:marBottom w:val="0"/>
      <w:divBdr>
        <w:top w:val="none" w:sz="0" w:space="0" w:color="auto"/>
        <w:left w:val="none" w:sz="0" w:space="0" w:color="auto"/>
        <w:bottom w:val="none" w:sz="0" w:space="0" w:color="auto"/>
        <w:right w:val="none" w:sz="0" w:space="0" w:color="auto"/>
      </w:divBdr>
    </w:div>
    <w:div w:id="1122772590">
      <w:bodyDiv w:val="1"/>
      <w:marLeft w:val="0"/>
      <w:marRight w:val="0"/>
      <w:marTop w:val="0"/>
      <w:marBottom w:val="0"/>
      <w:divBdr>
        <w:top w:val="none" w:sz="0" w:space="0" w:color="auto"/>
        <w:left w:val="none" w:sz="0" w:space="0" w:color="auto"/>
        <w:bottom w:val="none" w:sz="0" w:space="0" w:color="auto"/>
        <w:right w:val="none" w:sz="0" w:space="0" w:color="auto"/>
      </w:divBdr>
    </w:div>
    <w:div w:id="1169710534">
      <w:bodyDiv w:val="1"/>
      <w:marLeft w:val="0"/>
      <w:marRight w:val="0"/>
      <w:marTop w:val="0"/>
      <w:marBottom w:val="0"/>
      <w:divBdr>
        <w:top w:val="none" w:sz="0" w:space="0" w:color="auto"/>
        <w:left w:val="none" w:sz="0" w:space="0" w:color="auto"/>
        <w:bottom w:val="none" w:sz="0" w:space="0" w:color="auto"/>
        <w:right w:val="none" w:sz="0" w:space="0" w:color="auto"/>
      </w:divBdr>
    </w:div>
    <w:div w:id="1226991546">
      <w:bodyDiv w:val="1"/>
      <w:marLeft w:val="0"/>
      <w:marRight w:val="0"/>
      <w:marTop w:val="0"/>
      <w:marBottom w:val="0"/>
      <w:divBdr>
        <w:top w:val="none" w:sz="0" w:space="0" w:color="auto"/>
        <w:left w:val="none" w:sz="0" w:space="0" w:color="auto"/>
        <w:bottom w:val="none" w:sz="0" w:space="0" w:color="auto"/>
        <w:right w:val="none" w:sz="0" w:space="0" w:color="auto"/>
      </w:divBdr>
    </w:div>
    <w:div w:id="1239748799">
      <w:bodyDiv w:val="1"/>
      <w:marLeft w:val="0"/>
      <w:marRight w:val="0"/>
      <w:marTop w:val="0"/>
      <w:marBottom w:val="0"/>
      <w:divBdr>
        <w:top w:val="none" w:sz="0" w:space="0" w:color="auto"/>
        <w:left w:val="none" w:sz="0" w:space="0" w:color="auto"/>
        <w:bottom w:val="none" w:sz="0" w:space="0" w:color="auto"/>
        <w:right w:val="none" w:sz="0" w:space="0" w:color="auto"/>
      </w:divBdr>
    </w:div>
    <w:div w:id="1343120696">
      <w:bodyDiv w:val="1"/>
      <w:marLeft w:val="0"/>
      <w:marRight w:val="0"/>
      <w:marTop w:val="0"/>
      <w:marBottom w:val="0"/>
      <w:divBdr>
        <w:top w:val="none" w:sz="0" w:space="0" w:color="auto"/>
        <w:left w:val="none" w:sz="0" w:space="0" w:color="auto"/>
        <w:bottom w:val="none" w:sz="0" w:space="0" w:color="auto"/>
        <w:right w:val="none" w:sz="0" w:space="0" w:color="auto"/>
      </w:divBdr>
    </w:div>
    <w:div w:id="1357922388">
      <w:bodyDiv w:val="1"/>
      <w:marLeft w:val="0"/>
      <w:marRight w:val="0"/>
      <w:marTop w:val="0"/>
      <w:marBottom w:val="0"/>
      <w:divBdr>
        <w:top w:val="none" w:sz="0" w:space="0" w:color="auto"/>
        <w:left w:val="none" w:sz="0" w:space="0" w:color="auto"/>
        <w:bottom w:val="none" w:sz="0" w:space="0" w:color="auto"/>
        <w:right w:val="none" w:sz="0" w:space="0" w:color="auto"/>
      </w:divBdr>
    </w:div>
    <w:div w:id="1399206231">
      <w:bodyDiv w:val="1"/>
      <w:marLeft w:val="0"/>
      <w:marRight w:val="0"/>
      <w:marTop w:val="0"/>
      <w:marBottom w:val="0"/>
      <w:divBdr>
        <w:top w:val="none" w:sz="0" w:space="0" w:color="auto"/>
        <w:left w:val="none" w:sz="0" w:space="0" w:color="auto"/>
        <w:bottom w:val="none" w:sz="0" w:space="0" w:color="auto"/>
        <w:right w:val="none" w:sz="0" w:space="0" w:color="auto"/>
      </w:divBdr>
    </w:div>
    <w:div w:id="1418751472">
      <w:bodyDiv w:val="1"/>
      <w:marLeft w:val="0"/>
      <w:marRight w:val="0"/>
      <w:marTop w:val="0"/>
      <w:marBottom w:val="0"/>
      <w:divBdr>
        <w:top w:val="none" w:sz="0" w:space="0" w:color="auto"/>
        <w:left w:val="none" w:sz="0" w:space="0" w:color="auto"/>
        <w:bottom w:val="none" w:sz="0" w:space="0" w:color="auto"/>
        <w:right w:val="none" w:sz="0" w:space="0" w:color="auto"/>
      </w:divBdr>
    </w:div>
    <w:div w:id="1545361177">
      <w:bodyDiv w:val="1"/>
      <w:marLeft w:val="0"/>
      <w:marRight w:val="0"/>
      <w:marTop w:val="0"/>
      <w:marBottom w:val="0"/>
      <w:divBdr>
        <w:top w:val="none" w:sz="0" w:space="0" w:color="auto"/>
        <w:left w:val="none" w:sz="0" w:space="0" w:color="auto"/>
        <w:bottom w:val="none" w:sz="0" w:space="0" w:color="auto"/>
        <w:right w:val="none" w:sz="0" w:space="0" w:color="auto"/>
      </w:divBdr>
    </w:div>
    <w:div w:id="1592007235">
      <w:bodyDiv w:val="1"/>
      <w:marLeft w:val="0"/>
      <w:marRight w:val="0"/>
      <w:marTop w:val="0"/>
      <w:marBottom w:val="0"/>
      <w:divBdr>
        <w:top w:val="none" w:sz="0" w:space="0" w:color="auto"/>
        <w:left w:val="none" w:sz="0" w:space="0" w:color="auto"/>
        <w:bottom w:val="none" w:sz="0" w:space="0" w:color="auto"/>
        <w:right w:val="none" w:sz="0" w:space="0" w:color="auto"/>
      </w:divBdr>
    </w:div>
    <w:div w:id="1651790082">
      <w:bodyDiv w:val="1"/>
      <w:marLeft w:val="0"/>
      <w:marRight w:val="0"/>
      <w:marTop w:val="0"/>
      <w:marBottom w:val="0"/>
      <w:divBdr>
        <w:top w:val="none" w:sz="0" w:space="0" w:color="auto"/>
        <w:left w:val="none" w:sz="0" w:space="0" w:color="auto"/>
        <w:bottom w:val="none" w:sz="0" w:space="0" w:color="auto"/>
        <w:right w:val="none" w:sz="0" w:space="0" w:color="auto"/>
      </w:divBdr>
    </w:div>
    <w:div w:id="1778402263">
      <w:bodyDiv w:val="1"/>
      <w:marLeft w:val="0"/>
      <w:marRight w:val="0"/>
      <w:marTop w:val="0"/>
      <w:marBottom w:val="0"/>
      <w:divBdr>
        <w:top w:val="none" w:sz="0" w:space="0" w:color="auto"/>
        <w:left w:val="none" w:sz="0" w:space="0" w:color="auto"/>
        <w:bottom w:val="none" w:sz="0" w:space="0" w:color="auto"/>
        <w:right w:val="none" w:sz="0" w:space="0" w:color="auto"/>
      </w:divBdr>
    </w:div>
    <w:div w:id="1826237739">
      <w:bodyDiv w:val="1"/>
      <w:marLeft w:val="0"/>
      <w:marRight w:val="0"/>
      <w:marTop w:val="0"/>
      <w:marBottom w:val="0"/>
      <w:divBdr>
        <w:top w:val="none" w:sz="0" w:space="0" w:color="auto"/>
        <w:left w:val="none" w:sz="0" w:space="0" w:color="auto"/>
        <w:bottom w:val="none" w:sz="0" w:space="0" w:color="auto"/>
        <w:right w:val="none" w:sz="0" w:space="0" w:color="auto"/>
      </w:divBdr>
    </w:div>
    <w:div w:id="1829201099">
      <w:bodyDiv w:val="1"/>
      <w:marLeft w:val="0"/>
      <w:marRight w:val="0"/>
      <w:marTop w:val="0"/>
      <w:marBottom w:val="0"/>
      <w:divBdr>
        <w:top w:val="none" w:sz="0" w:space="0" w:color="auto"/>
        <w:left w:val="none" w:sz="0" w:space="0" w:color="auto"/>
        <w:bottom w:val="none" w:sz="0" w:space="0" w:color="auto"/>
        <w:right w:val="none" w:sz="0" w:space="0" w:color="auto"/>
      </w:divBdr>
    </w:div>
    <w:div w:id="1866360002">
      <w:bodyDiv w:val="1"/>
      <w:marLeft w:val="0"/>
      <w:marRight w:val="0"/>
      <w:marTop w:val="0"/>
      <w:marBottom w:val="0"/>
      <w:divBdr>
        <w:top w:val="none" w:sz="0" w:space="0" w:color="auto"/>
        <w:left w:val="none" w:sz="0" w:space="0" w:color="auto"/>
        <w:bottom w:val="none" w:sz="0" w:space="0" w:color="auto"/>
        <w:right w:val="none" w:sz="0" w:space="0" w:color="auto"/>
      </w:divBdr>
    </w:div>
    <w:div w:id="1954749097">
      <w:bodyDiv w:val="1"/>
      <w:marLeft w:val="0"/>
      <w:marRight w:val="0"/>
      <w:marTop w:val="0"/>
      <w:marBottom w:val="0"/>
      <w:divBdr>
        <w:top w:val="none" w:sz="0" w:space="0" w:color="auto"/>
        <w:left w:val="none" w:sz="0" w:space="0" w:color="auto"/>
        <w:bottom w:val="none" w:sz="0" w:space="0" w:color="auto"/>
        <w:right w:val="none" w:sz="0" w:space="0" w:color="auto"/>
      </w:divBdr>
    </w:div>
    <w:div w:id="1972898304">
      <w:bodyDiv w:val="1"/>
      <w:marLeft w:val="0"/>
      <w:marRight w:val="0"/>
      <w:marTop w:val="0"/>
      <w:marBottom w:val="0"/>
      <w:divBdr>
        <w:top w:val="none" w:sz="0" w:space="0" w:color="auto"/>
        <w:left w:val="none" w:sz="0" w:space="0" w:color="auto"/>
        <w:bottom w:val="none" w:sz="0" w:space="0" w:color="auto"/>
        <w:right w:val="none" w:sz="0" w:space="0" w:color="auto"/>
      </w:divBdr>
    </w:div>
    <w:div w:id="2003195032">
      <w:bodyDiv w:val="1"/>
      <w:marLeft w:val="0"/>
      <w:marRight w:val="0"/>
      <w:marTop w:val="0"/>
      <w:marBottom w:val="0"/>
      <w:divBdr>
        <w:top w:val="none" w:sz="0" w:space="0" w:color="auto"/>
        <w:left w:val="none" w:sz="0" w:space="0" w:color="auto"/>
        <w:bottom w:val="none" w:sz="0" w:space="0" w:color="auto"/>
        <w:right w:val="none" w:sz="0" w:space="0" w:color="auto"/>
      </w:divBdr>
    </w:div>
    <w:div w:id="2020962155">
      <w:bodyDiv w:val="1"/>
      <w:marLeft w:val="0"/>
      <w:marRight w:val="0"/>
      <w:marTop w:val="0"/>
      <w:marBottom w:val="0"/>
      <w:divBdr>
        <w:top w:val="none" w:sz="0" w:space="0" w:color="auto"/>
        <w:left w:val="none" w:sz="0" w:space="0" w:color="auto"/>
        <w:bottom w:val="none" w:sz="0" w:space="0" w:color="auto"/>
        <w:right w:val="none" w:sz="0" w:space="0" w:color="auto"/>
      </w:divBdr>
    </w:div>
    <w:div w:id="2042586804">
      <w:bodyDiv w:val="1"/>
      <w:marLeft w:val="0"/>
      <w:marRight w:val="0"/>
      <w:marTop w:val="0"/>
      <w:marBottom w:val="0"/>
      <w:divBdr>
        <w:top w:val="none" w:sz="0" w:space="0" w:color="auto"/>
        <w:left w:val="none" w:sz="0" w:space="0" w:color="auto"/>
        <w:bottom w:val="none" w:sz="0" w:space="0" w:color="auto"/>
        <w:right w:val="none" w:sz="0" w:space="0" w:color="auto"/>
      </w:divBdr>
    </w:div>
    <w:div w:id="207901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by-calendar.ru/obsledovaniya/prochie/kordocentez/"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baby-calendar.ru/obsledovaniya/prochie/placentocentez/" TargetMode="External"/><Relationship Id="rId12"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by-calendar.ru/obsledovaniya/prochie/amnioskopiya/" TargetMode="External"/><Relationship Id="rId11" Type="http://schemas.openxmlformats.org/officeDocument/2006/relationships/hyperlink" Target="http://baby-calendar.ru/obsledovaniya/prochie/amniocentez/" TargetMode="External"/><Relationship Id="rId5" Type="http://schemas.openxmlformats.org/officeDocument/2006/relationships/webSettings" Target="webSettings.xml"/><Relationship Id="rId10" Type="http://schemas.openxmlformats.org/officeDocument/2006/relationships/hyperlink" Target="http://baby-calendar.ru/obsledovaniya/prochie/fetoskopiya/" TargetMode="External"/><Relationship Id="rId4" Type="http://schemas.openxmlformats.org/officeDocument/2006/relationships/settings" Target="settings.xml"/><Relationship Id="rId9" Type="http://schemas.openxmlformats.org/officeDocument/2006/relationships/hyperlink" Target="http://baby-calendar.ru/obsledovaniya/prochie/kordocente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723</TotalTime>
  <Pages>31</Pages>
  <Words>11326</Words>
  <Characters>64564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infra</dc:creator>
  <cp:keywords/>
  <dc:description/>
  <cp:lastModifiedBy>Пользователь</cp:lastModifiedBy>
  <cp:revision>79</cp:revision>
  <dcterms:created xsi:type="dcterms:W3CDTF">2017-10-20T16:13:00Z</dcterms:created>
  <dcterms:modified xsi:type="dcterms:W3CDTF">2017-10-26T09:03:00Z</dcterms:modified>
</cp:coreProperties>
</file>